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82F73" w14:textId="4C1410B7" w:rsidR="00183184" w:rsidRDefault="00183184" w:rsidP="00183184">
      <w:pPr>
        <w:pBdr>
          <w:bottom w:val="single" w:sz="12" w:space="2" w:color="003300"/>
        </w:pBdr>
        <w:jc w:val="center"/>
      </w:pPr>
      <w:r>
        <w:rPr>
          <w:noProof/>
        </w:rPr>
        <w:drawing>
          <wp:inline distT="0" distB="0" distL="0" distR="0" wp14:anchorId="3B55401B" wp14:editId="3B51CC36">
            <wp:extent cx="11115675" cy="752475"/>
            <wp:effectExtent l="0" t="0" r="9525" b="9525"/>
            <wp:docPr id="3" name="Imagen 3" descr="cintillo_minec_inparques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ntillo_minec_inparques_2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1FB3" w14:textId="2965ABD1" w:rsidR="00183184" w:rsidRPr="00F46B75" w:rsidRDefault="00183184" w:rsidP="00183184">
      <w:pPr>
        <w:pBdr>
          <w:bottom w:val="single" w:sz="12" w:space="2" w:color="003300"/>
        </w:pBdr>
        <w:spacing w:after="120"/>
        <w:jc w:val="center"/>
        <w:rPr>
          <w:color w:val="4F6228" w:themeColor="accent3" w:themeShade="80"/>
          <w:sz w:val="24"/>
          <w:szCs w:val="24"/>
        </w:rPr>
      </w:pPr>
      <w:r w:rsidRPr="00F46B75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Dirección</w:t>
      </w:r>
      <w:r w:rsidR="00310434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 xml:space="preserve"> </w:t>
      </w:r>
      <w:r w:rsidRPr="00F46B75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Estadal</w:t>
      </w:r>
      <w:r w:rsidR="00310434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 xml:space="preserve"> </w:t>
      </w:r>
      <w:r w:rsidRPr="00F46B75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Lara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82"/>
        <w:gridCol w:w="8260"/>
      </w:tblGrid>
      <w:tr w:rsidR="00183184" w:rsidRPr="00250A28" w14:paraId="1A5C922C" w14:textId="77777777" w:rsidTr="00183184">
        <w:trPr>
          <w:jc w:val="center"/>
        </w:trPr>
        <w:tc>
          <w:tcPr>
            <w:tcW w:w="2711" w:type="pct"/>
            <w:tcMar>
              <w:left w:w="0" w:type="dxa"/>
              <w:right w:w="0" w:type="dxa"/>
            </w:tcMar>
          </w:tcPr>
          <w:p w14:paraId="5019F676" w14:textId="2B249689" w:rsidR="00183184" w:rsidRPr="00250A28" w:rsidRDefault="00183184" w:rsidP="00D34337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</w:pPr>
            <w:r w:rsidRPr="00250A28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1" locked="0" layoutInCell="1" allowOverlap="1" wp14:anchorId="6C6060D9" wp14:editId="48704DE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1728000" cy="1404696"/>
                  <wp:effectExtent l="0" t="0" r="5715" b="5080"/>
                  <wp:wrapTight wrapText="bothSides">
                    <wp:wrapPolygon edited="0">
                      <wp:start x="7859" y="0"/>
                      <wp:lineTo x="5954" y="586"/>
                      <wp:lineTo x="1191" y="3808"/>
                      <wp:lineTo x="0" y="7910"/>
                      <wp:lineTo x="0" y="14354"/>
                      <wp:lineTo x="2858" y="19042"/>
                      <wp:lineTo x="6906" y="21385"/>
                      <wp:lineTo x="7621" y="21385"/>
                      <wp:lineTo x="13813" y="21385"/>
                      <wp:lineTo x="14527" y="21385"/>
                      <wp:lineTo x="18576" y="19042"/>
                      <wp:lineTo x="21433" y="14354"/>
                      <wp:lineTo x="21433" y="7324"/>
                      <wp:lineTo x="20243" y="3808"/>
                      <wp:lineTo x="15241" y="293"/>
                      <wp:lineTo x="13574" y="0"/>
                      <wp:lineTo x="7859" y="0"/>
                    </wp:wrapPolygon>
                  </wp:wrapTight>
                  <wp:docPr id="6" name="Imagen 6" descr="Logo_Camp_Amb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amp_Amb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1404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434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XV</w:t>
            </w:r>
            <w:r w:rsidR="00310434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Campaña</w:t>
            </w:r>
            <w:r w:rsidR="00310434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250A28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Ambiental</w:t>
            </w:r>
            <w:r w:rsidR="00310434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2.018-2.019</w:t>
            </w:r>
          </w:p>
          <w:p w14:paraId="0F10DDF1" w14:textId="4A0C850C" w:rsidR="00183184" w:rsidRPr="00A248D4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A248D4">
              <w:rPr>
                <w:rFonts w:ascii="Tahoma" w:hAnsi="Tahoma" w:cs="Tahoma"/>
                <w:b/>
                <w:bCs/>
              </w:rPr>
              <w:t>“Uniendo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Voluntades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para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la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Gestión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Ambiental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Compartida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Hacia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el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A248D4">
              <w:rPr>
                <w:rFonts w:ascii="Tahoma" w:hAnsi="Tahoma" w:cs="Tahoma"/>
                <w:b/>
                <w:bCs/>
              </w:rPr>
              <w:t>Desarrollo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Endógeno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Comunitario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Ambientalmente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Sustentado"</w:t>
            </w:r>
          </w:p>
          <w:p w14:paraId="151F2E8F" w14:textId="2B4C5500" w:rsidR="00183184" w:rsidRPr="00A248D4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A248D4">
              <w:rPr>
                <w:rFonts w:ascii="Tahoma" w:hAnsi="Tahoma" w:cs="Tahoma"/>
                <w:bCs/>
              </w:rPr>
              <w:t>Correo-E: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sinergialara@gmail.com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6849ECC7" w14:textId="3EE62371" w:rsidR="00183184" w:rsidRPr="00A248D4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A248D4">
              <w:rPr>
                <w:rFonts w:ascii="Tahoma" w:hAnsi="Tahoma" w:cs="Tahoma"/>
                <w:bCs/>
              </w:rPr>
              <w:t>Web: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http://musguito.net.ve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70D7D69" w14:textId="45452183" w:rsidR="00183184" w:rsidRPr="00A248D4" w:rsidRDefault="00183184" w:rsidP="00D34337">
            <w:pPr>
              <w:rPr>
                <w:rFonts w:ascii="Tahoma" w:hAnsi="Tahoma" w:cs="Tahoma"/>
                <w:b/>
                <w:bCs/>
              </w:rPr>
            </w:pPr>
            <w:r w:rsidRPr="00A248D4">
              <w:rPr>
                <w:rFonts w:ascii="Tahoma" w:hAnsi="Tahoma" w:cs="Tahoma"/>
                <w:bCs/>
              </w:rPr>
              <w:t>Grupo: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http://groups.google.com/group/sinergia-lara</w:t>
            </w:r>
          </w:p>
          <w:p w14:paraId="5B910D4B" w14:textId="5C8B15F8" w:rsidR="00183184" w:rsidRPr="00A248D4" w:rsidRDefault="00183184" w:rsidP="00D34337">
            <w:pPr>
              <w:rPr>
                <w:rFonts w:ascii="Tahoma" w:hAnsi="Tahoma" w:cs="Tahoma"/>
                <w:bCs/>
              </w:rPr>
            </w:pPr>
            <w:r w:rsidRPr="00A248D4">
              <w:rPr>
                <w:rFonts w:ascii="Tahoma" w:hAnsi="Tahoma" w:cs="Tahoma"/>
                <w:bCs/>
              </w:rPr>
              <w:t>Redes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A248D4">
              <w:rPr>
                <w:rFonts w:ascii="Tahoma" w:hAnsi="Tahoma" w:cs="Tahoma"/>
                <w:bCs/>
              </w:rPr>
              <w:t>Sociales: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hyperlink r:id="rId10" w:history="1">
              <w:r w:rsidRPr="0084348C">
                <w:rPr>
                  <w:rStyle w:val="Hipervnculo"/>
                  <w:rFonts w:ascii="Tahoma" w:hAnsi="Tahoma" w:cs="Tahoma"/>
                  <w:bCs/>
                </w:rPr>
                <w:t>https://www.youtube.com/c/SinergiaLara</w:t>
              </w:r>
            </w:hyperlink>
            <w:r w:rsidR="00310434">
              <w:rPr>
                <w:rFonts w:ascii="Tahoma" w:hAnsi="Tahoma" w:cs="Tahoma"/>
                <w:bCs/>
              </w:rPr>
              <w:t xml:space="preserve">  </w:t>
            </w:r>
          </w:p>
          <w:p w14:paraId="66B7E2AA" w14:textId="45F55746" w:rsidR="00183184" w:rsidRPr="00A248D4" w:rsidRDefault="008E4C39" w:rsidP="00D34337">
            <w:pPr>
              <w:rPr>
                <w:rFonts w:ascii="Tahoma" w:hAnsi="Tahoma" w:cs="Tahoma"/>
                <w:bCs/>
              </w:rPr>
            </w:pPr>
            <w:hyperlink r:id="rId11" w:history="1">
              <w:r w:rsidR="00183184" w:rsidRPr="0084348C">
                <w:rPr>
                  <w:rStyle w:val="Hipervnculo"/>
                  <w:rFonts w:ascii="Tahoma" w:hAnsi="Tahoma" w:cs="Tahoma"/>
                  <w:bCs/>
                </w:rPr>
                <w:t>https://www.youtube.com/user/sinergialara</w:t>
              </w:r>
            </w:hyperlink>
            <w:r w:rsidR="00310434">
              <w:rPr>
                <w:rFonts w:ascii="Tahoma" w:hAnsi="Tahoma" w:cs="Tahoma"/>
                <w:bCs/>
              </w:rPr>
              <w:t xml:space="preserve">  </w:t>
            </w:r>
          </w:p>
          <w:p w14:paraId="377F8D98" w14:textId="60E2380A" w:rsidR="00183184" w:rsidRPr="00A248D4" w:rsidRDefault="008E4C39" w:rsidP="00D34337">
            <w:pPr>
              <w:spacing w:after="120"/>
              <w:rPr>
                <w:rFonts w:ascii="Tahoma" w:hAnsi="Tahoma" w:cs="Tahoma"/>
                <w:b/>
                <w:bCs/>
                <w:color w:val="000080"/>
              </w:rPr>
            </w:pPr>
            <w:hyperlink r:id="rId12" w:history="1">
              <w:r w:rsidR="00183184" w:rsidRPr="00A248D4">
                <w:rPr>
                  <w:rStyle w:val="Hipervnculo"/>
                  <w:rFonts w:ascii="Tahoma" w:hAnsi="Tahoma" w:cs="Tahoma"/>
                  <w:bCs/>
                </w:rPr>
                <w:t>https://www.facebook.com/sinergia.lara</w:t>
              </w:r>
            </w:hyperlink>
            <w:r w:rsidR="00310434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2289" w:type="pct"/>
            <w:tcMar>
              <w:left w:w="0" w:type="dxa"/>
              <w:right w:w="0" w:type="dxa"/>
            </w:tcMar>
          </w:tcPr>
          <w:p w14:paraId="3367C108" w14:textId="77777777" w:rsidR="00183184" w:rsidRPr="00250A28" w:rsidRDefault="00183184" w:rsidP="00D34337">
            <w:pPr>
              <w:jc w:val="center"/>
              <w:rPr>
                <w:rFonts w:ascii="Tahoma" w:hAnsi="Tahoma" w:cs="Tahoma"/>
              </w:rPr>
            </w:pPr>
            <w:r w:rsidRPr="00250A28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inline distT="0" distB="0" distL="0" distR="0" wp14:anchorId="1768A40E" wp14:editId="246A7578">
                      <wp:extent cx="3981450" cy="144780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81450" cy="1447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B89B1C" w14:textId="18390A12" w:rsidR="00D34337" w:rsidRPr="00183184" w:rsidRDefault="00D34337" w:rsidP="001831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</w:pP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Calendario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Planificador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Ambiental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br/>
                                    <w:t>Efemérides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Socio-Ambientales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14:paraId="508930F6" w14:textId="542D227F" w:rsidR="00D34337" w:rsidRPr="00183184" w:rsidRDefault="00D34337" w:rsidP="001831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Enero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2.019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768A4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13.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" filled="f" stroked="f">
                      <o:lock v:ext="edit" shapetype="t"/>
                      <v:textbox style="mso-fit-shape-to-text:t">
                        <w:txbxContent>
                          <w:p w14:paraId="17B89B1C" w14:textId="18390A12" w:rsidR="00D34337" w:rsidRPr="00183184" w:rsidRDefault="00D34337" w:rsidP="001831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Calendario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Planificador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Ambiental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br/>
                              <w:t>Efemérides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Socio-Ambientales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508930F6" w14:textId="542D227F" w:rsidR="00D34337" w:rsidRPr="00183184" w:rsidRDefault="00D34337" w:rsidP="001831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Enero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2.019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E652E51" w14:textId="72079153" w:rsidR="00183184" w:rsidRPr="00250A28" w:rsidRDefault="00183184" w:rsidP="00D34337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Recopilado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por</w:t>
            </w:r>
            <w:r w:rsidRPr="00250A28">
              <w:rPr>
                <w:rFonts w:ascii="Tahoma" w:hAnsi="Tahoma" w:cs="Tahoma"/>
                <w:b/>
                <w:bCs/>
              </w:rPr>
              <w:t>: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250A28">
              <w:rPr>
                <w:rFonts w:ascii="Tahoma" w:hAnsi="Tahoma" w:cs="Tahoma"/>
                <w:b/>
                <w:bCs/>
              </w:rPr>
              <w:t>Francisco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250A28">
              <w:rPr>
                <w:rFonts w:ascii="Tahoma" w:hAnsi="Tahoma" w:cs="Tahoma"/>
                <w:b/>
                <w:bCs/>
              </w:rPr>
              <w:t>Lau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-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Enero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de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2.01</w:t>
            </w:r>
            <w:r>
              <w:rPr>
                <w:rFonts w:ascii="Tahoma" w:hAnsi="Tahoma" w:cs="Tahoma"/>
                <w:bCs/>
              </w:rPr>
              <w:t>9</w:t>
            </w:r>
          </w:p>
          <w:p w14:paraId="7AAEAE2B" w14:textId="70767764" w:rsidR="00183184" w:rsidRPr="00250A28" w:rsidRDefault="00183184" w:rsidP="00D34337">
            <w:pPr>
              <w:jc w:val="center"/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</w:pPr>
            <w:r w:rsidRPr="00250A28">
              <w:rPr>
                <w:rFonts w:ascii="Tahoma" w:hAnsi="Tahoma" w:cs="Tahoma"/>
                <w:bCs/>
              </w:rPr>
              <w:t>Barquisimeto,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Lara,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Venezuela</w:t>
            </w:r>
          </w:p>
        </w:tc>
      </w:tr>
    </w:tbl>
    <w:p w14:paraId="383637AB" w14:textId="77777777" w:rsidR="00183184" w:rsidRPr="005457F8" w:rsidRDefault="00183184" w:rsidP="00DE0529">
      <w:pPr>
        <w:widowControl w:val="0"/>
        <w:rPr>
          <w:rFonts w:ascii="Tahoma" w:hAnsi="Tahoma" w:cs="Tahoma"/>
          <w:sz w:val="12"/>
          <w:szCs w:val="12"/>
          <w:lang w:val="es-VE"/>
        </w:rPr>
      </w:pPr>
    </w:p>
    <w:p w14:paraId="657C4BBB" w14:textId="77777777" w:rsidR="00042C79" w:rsidRPr="005457F8" w:rsidRDefault="00042C79" w:rsidP="00326FC8">
      <w:pPr>
        <w:widowControl w:val="0"/>
        <w:shd w:val="clear" w:color="auto" w:fill="CCFFCC"/>
        <w:spacing w:after="40"/>
        <w:jc w:val="both"/>
        <w:rPr>
          <w:rFonts w:ascii="Tahoma" w:hAnsi="Tahoma" w:cs="Tahoma"/>
          <w:b/>
          <w:bCs/>
          <w:color w:val="0000FF"/>
          <w:lang w:val="es-VE"/>
        </w:rPr>
        <w:sectPr w:rsidR="00042C79" w:rsidRPr="005457F8" w:rsidSect="00AF07AA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8722" w:h="12242" w:orient="landscape" w:code="258"/>
          <w:pgMar w:top="340" w:right="340" w:bottom="340" w:left="340" w:header="284" w:footer="284" w:gutter="0"/>
          <w:cols w:space="708"/>
          <w:titlePg/>
          <w:docGrid w:linePitch="360"/>
        </w:sectPr>
      </w:pPr>
    </w:p>
    <w:p w14:paraId="56A11A44" w14:textId="6F17E04A" w:rsidR="002E0823" w:rsidRPr="005457F8" w:rsidRDefault="002E0823">
      <w:pPr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885"/>
        <w:gridCol w:w="2977"/>
        <w:gridCol w:w="13461"/>
      </w:tblGrid>
      <w:tr w:rsidR="00CD5610" w:rsidRPr="00CB673D" w14:paraId="0002B1AB" w14:textId="77777777" w:rsidTr="009D19AD">
        <w:trPr>
          <w:cantSplit/>
          <w:tblHeader/>
          <w:jc w:val="center"/>
        </w:trPr>
        <w:tc>
          <w:tcPr>
            <w:tcW w:w="187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2444A" w14:textId="77777777" w:rsidR="00CD5610" w:rsidRPr="00CB673D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246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283AD" w14:textId="6A418A5E" w:rsidR="00CD5610" w:rsidRPr="00CB673D" w:rsidRDefault="005032DF" w:rsidP="00112C9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Fecha</w:t>
            </w:r>
            <w:r w:rsidR="00112C95" w:rsidRPr="00CB673D">
              <w:rPr>
                <w:rFonts w:ascii="Tahoma" w:hAnsi="Tahoma" w:cs="Tahoma"/>
                <w:b/>
                <w:color w:val="FF0000"/>
                <w:lang w:val="es-VE"/>
              </w:rPr>
              <w:br/>
              <w:t>Hora</w:t>
            </w:r>
          </w:p>
        </w:tc>
        <w:tc>
          <w:tcPr>
            <w:tcW w:w="827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277E9" w14:textId="269B0B7D" w:rsidR="00CD5610" w:rsidRPr="00CB673D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="00FE55CD" w:rsidRPr="00CB673D">
              <w:rPr>
                <w:rFonts w:ascii="Tahoma" w:hAnsi="Tahoma" w:cs="Tahoma"/>
                <w:b/>
                <w:color w:val="FF0000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="00FE55CD" w:rsidRPr="00CB673D">
              <w:rPr>
                <w:rFonts w:ascii="Tahoma" w:hAnsi="Tahoma" w:cs="Tahoma"/>
                <w:b/>
                <w:color w:val="FF0000"/>
                <w:lang w:val="es-VE"/>
              </w:rPr>
              <w:t>PROGRAMA</w:t>
            </w:r>
          </w:p>
        </w:tc>
        <w:tc>
          <w:tcPr>
            <w:tcW w:w="3740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F0D6B" w14:textId="1308C01A" w:rsidR="00CD5610" w:rsidRPr="00CB673D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INFORMACIÓN</w:t>
            </w:r>
          </w:p>
        </w:tc>
      </w:tr>
      <w:tr w:rsidR="009042A4" w:rsidRPr="00CB673D" w14:paraId="387790E9" w14:textId="77777777" w:rsidTr="009D19AD">
        <w:trPr>
          <w:cantSplit/>
          <w:tblHeader/>
          <w:jc w:val="center"/>
        </w:trPr>
        <w:tc>
          <w:tcPr>
            <w:tcW w:w="187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6A0E7" w14:textId="654E322B" w:rsidR="009042A4" w:rsidRPr="00CB673D" w:rsidRDefault="0087515C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Mes</w:t>
            </w:r>
          </w:p>
        </w:tc>
        <w:tc>
          <w:tcPr>
            <w:tcW w:w="246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75EBD" w14:textId="16C6D776" w:rsidR="009042A4" w:rsidRPr="00CB673D" w:rsidRDefault="00DB7C48" w:rsidP="00297630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Enero</w:t>
            </w:r>
          </w:p>
        </w:tc>
        <w:tc>
          <w:tcPr>
            <w:tcW w:w="4567" w:type="pct"/>
            <w:gridSpan w:val="2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E3F68" w14:textId="1E74905C" w:rsidR="009042A4" w:rsidRPr="00CB673D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ENERO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201</w:t>
            </w:r>
            <w:r w:rsidR="00980E2B" w:rsidRPr="00CB673D">
              <w:rPr>
                <w:rFonts w:ascii="Tahoma" w:hAnsi="Tahoma" w:cs="Tahoma"/>
                <w:b/>
                <w:color w:val="FF0000"/>
                <w:lang w:val="es-VE"/>
              </w:rPr>
              <w:t>9</w:t>
            </w:r>
          </w:p>
          <w:p w14:paraId="3DD89276" w14:textId="1F75980A" w:rsidR="009042A4" w:rsidRPr="00CB673D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Mes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y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Acción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Frente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al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Cambio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Climático</w:t>
            </w:r>
          </w:p>
        </w:tc>
      </w:tr>
      <w:tr w:rsidR="00CD5610" w:rsidRPr="00CB673D" w14:paraId="563B6CE4" w14:textId="77777777" w:rsidTr="00D34337">
        <w:trPr>
          <w:cantSplit/>
          <w:jc w:val="center"/>
        </w:trPr>
        <w:tc>
          <w:tcPr>
            <w:tcW w:w="18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EFE87" w14:textId="3B6D5AF2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7709D" w14:textId="79A80833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01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7FC44" w14:textId="0C07BCFF" w:rsidR="00CD5610" w:rsidRPr="00CB673D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Año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Nuevo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5B69C" w14:textId="2A551A58" w:rsidR="00CD5610" w:rsidRPr="00CB673D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75A726EB" w14:textId="77777777" w:rsidTr="00D34337">
        <w:trPr>
          <w:cantSplit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D4816" w14:textId="77777777" w:rsidR="00CD5610" w:rsidRPr="00CB673D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344FE" w14:textId="77777777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A854F" w14:textId="3BFF64BA" w:rsidR="00CD5610" w:rsidRPr="00CB673D" w:rsidRDefault="0093619C" w:rsidP="00D34337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5</w:t>
            </w:r>
            <w:r w:rsidR="00D34337" w:rsidRPr="00CB673D">
              <w:rPr>
                <w:rFonts w:ascii="Tahoma" w:hAnsi="Tahoma" w:cs="Tahoma"/>
                <w:lang w:val="es-VE"/>
              </w:rPr>
              <w:t>2</w:t>
            </w:r>
            <w:r w:rsidRPr="00CB673D">
              <w:rPr>
                <w:rFonts w:ascii="Tahoma" w:hAnsi="Tahoma" w:cs="Tahoma"/>
                <w:lang w:val="es-VE"/>
              </w:rPr>
              <w:t>ª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Jornada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Mundial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Paz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="00D34337" w:rsidRPr="00CB673D">
              <w:rPr>
                <w:rFonts w:ascii="Tahoma" w:hAnsi="Tahoma" w:cs="Tahoma"/>
                <w:lang w:val="es-VE"/>
              </w:rPr>
              <w:t>2019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="00EA1377" w:rsidRPr="00CB673D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="00EA1377"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310434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="00EA1377"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="00EA1377" w:rsidRPr="00CB673D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52D2D" w14:textId="42593502" w:rsidR="003C53B2" w:rsidRPr="00CB673D" w:rsidRDefault="008E4C39" w:rsidP="003C53B2">
            <w:pPr>
              <w:widowControl w:val="0"/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</w:pPr>
            <w:hyperlink r:id="rId18" w:history="1"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Mensajes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para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las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Jornadas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Mundiales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Paz</w:t>
              </w:r>
            </w:hyperlink>
            <w:r w:rsidR="00310434"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  <w:t xml:space="preserve"> </w:t>
            </w:r>
          </w:p>
          <w:p w14:paraId="1FFE30E9" w14:textId="6938E4EB" w:rsidR="00CD5610" w:rsidRPr="00CB673D" w:rsidRDefault="008E4C39" w:rsidP="003C53B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9" w:history="1"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Mensaje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Papa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Francisco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para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Celebración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52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Jornada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Paz</w:t>
              </w:r>
            </w:hyperlink>
            <w:r w:rsidR="00310434"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  <w:t xml:space="preserve"> </w:t>
            </w:r>
          </w:p>
        </w:tc>
      </w:tr>
      <w:tr w:rsidR="00CD5610" w:rsidRPr="00CB673D" w14:paraId="0EF99DF1" w14:textId="77777777" w:rsidTr="00D34337">
        <w:trPr>
          <w:cantSplit/>
          <w:trHeight w:val="203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D0221" w14:textId="77777777" w:rsidR="00CD5610" w:rsidRPr="00CB673D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7019" w14:textId="77777777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44D32" w14:textId="67CB0C0A" w:rsidR="0093619C" w:rsidRPr="00CB673D" w:rsidRDefault="0093619C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Día</w:t>
            </w:r>
            <w:r w:rsidR="00310434">
              <w:rPr>
                <w:rFonts w:ascii="Tahoma" w:hAnsi="Tahoma" w:cs="Tahoma"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Nacional</w:t>
            </w:r>
            <w:r w:rsidR="00310434">
              <w:rPr>
                <w:rFonts w:ascii="Tahoma" w:hAnsi="Tahoma" w:cs="Tahoma"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del</w:t>
            </w:r>
            <w:r w:rsidR="00310434">
              <w:rPr>
                <w:rFonts w:ascii="Tahoma" w:hAnsi="Tahoma" w:cs="Tahoma"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Petróleo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370EA" w14:textId="120F48C8" w:rsidR="007951FA" w:rsidRPr="00CB673D" w:rsidRDefault="008E4C39" w:rsidP="0093619C">
            <w:pPr>
              <w:widowControl w:val="0"/>
              <w:rPr>
                <w:rStyle w:val="Hipervnculo"/>
                <w:rFonts w:ascii="Tahoma" w:hAnsi="Tahoma" w:cs="Tahoma"/>
                <w:lang w:val="es-VE"/>
              </w:rPr>
            </w:pPr>
            <w:hyperlink r:id="rId20" w:history="1"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1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enero: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Nacional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Petróleo</w:t>
              </w:r>
            </w:hyperlink>
          </w:p>
          <w:p w14:paraId="496280D0" w14:textId="185298BE" w:rsidR="007951FA" w:rsidRPr="00CB673D" w:rsidRDefault="008E4C39" w:rsidP="0093619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1" w:history="1"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1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Enero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"Día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Nacional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Petróleo"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20023009" w14:textId="4371D3E6" w:rsidR="0093619C" w:rsidRPr="00CB673D" w:rsidRDefault="008E4C39" w:rsidP="007951F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2" w:history="1"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Historia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Petróleo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en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Venezuela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CD5610" w:rsidRPr="00CB673D" w14:paraId="7D2DF053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CEF45" w14:textId="2F5C3E03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3FB8C" w14:textId="69C8DFC3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02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62B60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AC755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3EDA534F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9A84C" w14:textId="55AB946B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A4718" w14:textId="750B0A9E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03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65B9A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514C4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4370394D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AC8B4" w14:textId="4A77F074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2746A" w14:textId="358BF19D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04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8C3E0" w14:textId="309EAB5D" w:rsidR="00CD5610" w:rsidRPr="00CB673D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F3926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59C15CED" w14:textId="77777777" w:rsidTr="00B158E6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3184A" w14:textId="292A64C0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79623" w14:textId="1A2101D8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05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br/>
              <w:t>8:30-11:30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am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7B2F4" w14:textId="5274F8DC" w:rsidR="00CD5610" w:rsidRPr="00CB673D" w:rsidRDefault="00066CBD" w:rsidP="008E6454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CB673D">
              <w:rPr>
                <w:rFonts w:ascii="Tahoma" w:hAnsi="Tahoma" w:cs="Tahoma"/>
                <w:b/>
                <w:lang w:val="es-VE"/>
              </w:rPr>
              <w:t>PROGRAMA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FORMACIÓN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EN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TAXONOMÍA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VEGETAL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INTERPRETACIÓN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AMBIENTAL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9063F" w14:textId="3379A1B5" w:rsidR="00CD5610" w:rsidRPr="00CB673D" w:rsidRDefault="00D34337" w:rsidP="008E6454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Lara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“</w:t>
            </w:r>
            <w:proofErr w:type="spellStart"/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Quebrahacho</w:t>
            </w:r>
            <w:proofErr w:type="spellEnd"/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”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Planificación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Actividades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Programa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Formación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Taxonomía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Vegetal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Interpretación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Ambiental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b/>
                <w:color w:val="auto"/>
                <w:lang w:val="es-VE"/>
              </w:rPr>
              <w:t>Observaciones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Se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requiere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participación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personal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Parque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Este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para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iniciar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plan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estudio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fenológico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(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períodos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floración,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fructificación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y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recolección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semillas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ejemplares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seleccionados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como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árboles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padres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y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árboles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referenciales.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b/>
                <w:color w:val="auto"/>
                <w:lang w:val="es-VE"/>
              </w:rPr>
              <w:t>Coordinador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Lau.</w:t>
            </w:r>
          </w:p>
        </w:tc>
      </w:tr>
      <w:tr w:rsidR="00CC2F9F" w:rsidRPr="00CB673D" w14:paraId="665A5AE9" w14:textId="77777777" w:rsidTr="00D34337">
        <w:trPr>
          <w:cantSplit/>
          <w:jc w:val="center"/>
        </w:trPr>
        <w:tc>
          <w:tcPr>
            <w:tcW w:w="187" w:type="pct"/>
            <w:vMerge w:val="restar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6D938" w14:textId="591205C1" w:rsidR="00CC2F9F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46" w:type="pct"/>
            <w:vMerge w:val="restar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8337B" w14:textId="3DF2ABC5" w:rsidR="00CC2F9F" w:rsidRPr="00CB673D" w:rsidRDefault="00CC2F9F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06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AC02" w14:textId="6B04D9AD" w:rsidR="00CC2F9F" w:rsidRPr="00CB673D" w:rsidRDefault="00CC2F9F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Día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Reyes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296A8" w14:textId="17334C98" w:rsidR="005B130E" w:rsidRPr="00CB673D" w:rsidRDefault="008E4C39" w:rsidP="005B130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3" w:history="1">
              <w:r w:rsidR="005B130E" w:rsidRPr="005B130E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5B130E" w:rsidRPr="005B130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5B130E" w:rsidRPr="005B130E">
                <w:rPr>
                  <w:rStyle w:val="Hipervnculo"/>
                  <w:rFonts w:ascii="Tahoma" w:hAnsi="Tahoma" w:cs="Tahoma"/>
                  <w:lang w:val="es-VE"/>
                </w:rPr>
                <w:t>Reyes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5B130E" w:rsidRPr="005B130E">
              <w:rPr>
                <w:rFonts w:ascii="Tahoma" w:hAnsi="Tahoma" w:cs="Tahoma"/>
                <w:color w:val="auto"/>
                <w:lang w:val="es-VE"/>
              </w:rPr>
              <w:t>(Actualizado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5B130E" w:rsidRPr="005B130E">
              <w:rPr>
                <w:rFonts w:ascii="Tahoma" w:hAnsi="Tahoma" w:cs="Tahoma"/>
                <w:color w:val="auto"/>
                <w:lang w:val="es-VE"/>
              </w:rPr>
              <w:t>06/01/2017)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CC2F9F" w:rsidRPr="00CB673D" w14:paraId="41C872A0" w14:textId="77777777" w:rsidTr="00D34337">
        <w:trPr>
          <w:cantSplit/>
          <w:jc w:val="center"/>
        </w:trPr>
        <w:tc>
          <w:tcPr>
            <w:tcW w:w="187" w:type="pct"/>
            <w:vMerge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E9384" w14:textId="77777777" w:rsidR="00CC2F9F" w:rsidRPr="00CB673D" w:rsidRDefault="00CC2F9F" w:rsidP="00CC2F9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E0FD7" w14:textId="77777777" w:rsidR="00CC2F9F" w:rsidRPr="00CB673D" w:rsidRDefault="00CC2F9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25942" w14:textId="42BB038E" w:rsidR="00CC2F9F" w:rsidRPr="00CB673D" w:rsidRDefault="00CC2F9F" w:rsidP="00CC2F9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color w:val="auto"/>
                <w:lang w:val="es-VE"/>
              </w:rPr>
              <w:t>Día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Nacional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Deporte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734FC" w14:textId="629D0692" w:rsidR="00CC2F9F" w:rsidRPr="00CB673D" w:rsidRDefault="008E4C39" w:rsidP="00950C6C">
            <w:pPr>
              <w:widowControl w:val="0"/>
              <w:rPr>
                <w:rFonts w:ascii="Tahoma" w:hAnsi="Tahoma" w:cs="Tahoma"/>
              </w:rPr>
            </w:pPr>
            <w:hyperlink r:id="rId24" w:history="1">
              <w:r w:rsidR="00950C6C" w:rsidRPr="00950C6C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C6C" w:rsidRPr="00950C6C">
                <w:rPr>
                  <w:rStyle w:val="Hipervnculo"/>
                  <w:rFonts w:ascii="Tahoma" w:hAnsi="Tahoma" w:cs="Tahoma"/>
                  <w:lang w:val="es-VE"/>
                </w:rPr>
                <w:t>Nacional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C6C" w:rsidRPr="00950C6C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C6C" w:rsidRPr="00950C6C">
                <w:rPr>
                  <w:rStyle w:val="Hipervnculo"/>
                  <w:rFonts w:ascii="Tahoma" w:hAnsi="Tahoma" w:cs="Tahoma"/>
                  <w:lang w:val="es-VE"/>
                </w:rPr>
                <w:t>Deporte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C6C" w:rsidRPr="00950C6C">
              <w:rPr>
                <w:rFonts w:ascii="Tahoma" w:hAnsi="Tahoma" w:cs="Tahoma"/>
                <w:color w:val="auto"/>
                <w:lang w:val="es-VE"/>
              </w:rPr>
              <w:t>(Actualizado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C6C" w:rsidRPr="00950C6C">
              <w:rPr>
                <w:rFonts w:ascii="Tahoma" w:hAnsi="Tahoma" w:cs="Tahoma"/>
                <w:color w:val="auto"/>
                <w:lang w:val="es-VE"/>
              </w:rPr>
              <w:t>06/01/2017)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CD5610" w:rsidRPr="00CB673D" w14:paraId="279C5FD9" w14:textId="77777777" w:rsidTr="00D34337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E791B" w14:textId="175E3867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8E031" w14:textId="13672129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07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D9A68" w14:textId="2E7CF4D5" w:rsidR="00CD5610" w:rsidRPr="00CB673D" w:rsidRDefault="008E6454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Inicio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las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actividades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escolares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en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todos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los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niveles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y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modalidades.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51A4F" w14:textId="4A36C839" w:rsidR="00CD5610" w:rsidRPr="00CB673D" w:rsidRDefault="008E4C3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5" w:history="1">
              <w:r w:rsidR="00180671" w:rsidRPr="00CB673D">
                <w:rPr>
                  <w:rStyle w:val="Hipervnculo"/>
                  <w:rFonts w:ascii="Tahoma" w:hAnsi="Tahoma" w:cs="Tahoma"/>
                  <w:lang w:val="es-VE"/>
                </w:rPr>
                <w:t>Calendario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180671" w:rsidRPr="00CB673D">
                <w:rPr>
                  <w:rStyle w:val="Hipervnculo"/>
                  <w:rFonts w:ascii="Tahoma" w:hAnsi="Tahoma" w:cs="Tahoma"/>
                  <w:lang w:val="es-VE"/>
                </w:rPr>
                <w:t>Escolar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180671" w:rsidRPr="00CB673D">
                <w:rPr>
                  <w:rStyle w:val="Hipervnculo"/>
                  <w:rFonts w:ascii="Tahoma" w:hAnsi="Tahoma" w:cs="Tahoma"/>
                  <w:lang w:val="es-VE"/>
                </w:rPr>
                <w:t>2.018-2.019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F74521" w:rsidRPr="00CB673D">
              <w:rPr>
                <w:rFonts w:ascii="Tahoma" w:hAnsi="Tahoma" w:cs="Tahoma"/>
                <w:color w:val="auto"/>
                <w:lang w:val="es-VE"/>
              </w:rPr>
              <w:t>(197.047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F74521" w:rsidRPr="00CB673D">
              <w:rPr>
                <w:rFonts w:ascii="Tahoma" w:hAnsi="Tahoma" w:cs="Tahoma"/>
                <w:color w:val="auto"/>
                <w:lang w:val="es-VE"/>
              </w:rPr>
              <w:t>KB))</w:t>
            </w:r>
          </w:p>
          <w:p w14:paraId="0F39631F" w14:textId="31C8E355" w:rsidR="008A7D71" w:rsidRPr="00CB673D" w:rsidRDefault="008A7D71" w:rsidP="00AE4384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color w:val="auto"/>
                <w:lang w:val="es-VE"/>
              </w:rPr>
              <w:t>Calendario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Escolar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Enero-Febrero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2.019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-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Desglosado</w:t>
            </w:r>
          </w:p>
        </w:tc>
      </w:tr>
      <w:tr w:rsidR="006E5B87" w:rsidRPr="00CB673D" w14:paraId="50F8C3DD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5DB87" w14:textId="4D445753" w:rsidR="006E5B87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39FC3" w14:textId="00A1F932" w:rsidR="006E5B87" w:rsidRPr="00CB673D" w:rsidRDefault="006E5B87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08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4CDE4" w14:textId="73B4ADE3" w:rsidR="006E5B87" w:rsidRPr="00CB673D" w:rsidRDefault="006E5B87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B5354" w14:textId="2B5EF5D8" w:rsidR="006E5B87" w:rsidRPr="00CB673D" w:rsidRDefault="006E5B87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6168FE0B" w14:textId="77777777" w:rsidTr="00BC0368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EC2FC" w14:textId="4BA04BCC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Mié</w:t>
            </w:r>
            <w:proofErr w:type="spellEnd"/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B2540" w14:textId="588E82B7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09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0CAB6" w14:textId="3FD1842D" w:rsidR="00CD5610" w:rsidRPr="00CB673D" w:rsidRDefault="00683C42" w:rsidP="00B158E6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Reunión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Coordinación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Interinstitucional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las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Actividades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Ambientales</w:t>
            </w:r>
          </w:p>
        </w:tc>
        <w:tc>
          <w:tcPr>
            <w:tcW w:w="3740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D8661" w14:textId="4C303BE4" w:rsidR="00CD5610" w:rsidRPr="00CB673D" w:rsidRDefault="00393FA8" w:rsidP="00B158E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Lara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Sala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Conferencias.</w:t>
            </w:r>
            <w:r w:rsidR="00A17A12">
              <w:rPr>
                <w:rFonts w:ascii="Tahoma" w:hAnsi="Tahoma" w:cs="Tahoma"/>
                <w:color w:val="auto"/>
                <w:lang w:val="es-VE"/>
              </w:rPr>
              <w:t xml:space="preserve"> (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>Personal de Uso Público y Desarrollo Comunal de INPARQUES – Personal de Educación Ambiental de otras instituciones</w:t>
            </w:r>
            <w:r w:rsidR="00A17A12">
              <w:rPr>
                <w:rFonts w:ascii="Tahoma" w:hAnsi="Tahoma" w:cs="Tahoma"/>
                <w:color w:val="auto"/>
                <w:lang w:val="es-VE"/>
              </w:rPr>
              <w:t>)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. Se agradece confirmar asistencia al correo </w:t>
            </w:r>
            <w:hyperlink r:id="rId26" w:history="1">
              <w:r w:rsidR="00B158E6" w:rsidRPr="000D4F27">
                <w:rPr>
                  <w:rStyle w:val="Hipervnculo"/>
                  <w:rFonts w:ascii="Tahoma" w:hAnsi="Tahoma" w:cs="Tahoma"/>
                  <w:lang w:val="es-VE"/>
                </w:rPr>
                <w:t>sinergialara@gmail.com</w:t>
              </w:r>
            </w:hyperlink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 o al telf. 0416-9545161 (Francisco Lau).</w:t>
            </w:r>
          </w:p>
        </w:tc>
      </w:tr>
      <w:tr w:rsidR="00CD5610" w:rsidRPr="00CB673D" w14:paraId="0E4D124A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6DECA" w14:textId="1C77CB69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DA95A" w14:textId="4C2BECFD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10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69D7E" w14:textId="69EBE241" w:rsidR="00CD5610" w:rsidRPr="00CB673D" w:rsidRDefault="0060469C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Conmemoración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muerte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Ezequiel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Zamora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(1860)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49C4D" w14:textId="5A9D77E6" w:rsidR="00CD5610" w:rsidRPr="00CB673D" w:rsidRDefault="008E4C39" w:rsidP="005B130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7" w:history="1"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Conmemoración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los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159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años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Muerte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Ezequiel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Zamora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E97F71" w:rsidRPr="00E97F71">
              <w:rPr>
                <w:rFonts w:ascii="Tahoma" w:hAnsi="Tahoma" w:cs="Tahoma"/>
                <w:color w:val="auto"/>
                <w:lang w:val="es-VE"/>
              </w:rPr>
              <w:t>(1817-1860)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5457F8" w:rsidRPr="00CB673D" w14:paraId="4C104F83" w14:textId="77777777" w:rsidTr="008E6454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AEDDD" w14:textId="6D4D9684" w:rsidR="005457F8" w:rsidRPr="00CB673D" w:rsidRDefault="00D34337" w:rsidP="005457F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3F2EE" w14:textId="3072EE8D" w:rsidR="005457F8" w:rsidRPr="00CB673D" w:rsidRDefault="005457F8" w:rsidP="008E6454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10/01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B5E6B" w14:textId="4C199747" w:rsidR="005457F8" w:rsidRPr="00CB673D" w:rsidRDefault="005457F8" w:rsidP="005457F8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1ED10" w14:textId="523EBE5B" w:rsidR="005457F8" w:rsidRPr="00CB673D" w:rsidRDefault="005457F8" w:rsidP="00830E03">
            <w:pPr>
              <w:widowControl w:val="0"/>
              <w:rPr>
                <w:rFonts w:ascii="Tahoma" w:hAnsi="Tahoma" w:cs="Tahoma"/>
              </w:rPr>
            </w:pPr>
          </w:p>
        </w:tc>
      </w:tr>
      <w:tr w:rsidR="005457F8" w:rsidRPr="00CB673D" w14:paraId="125D50B8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B09A9" w14:textId="56CA447C" w:rsidR="005457F8" w:rsidRPr="00CB673D" w:rsidRDefault="00D34337" w:rsidP="005457F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E3940" w14:textId="0ACB17D9" w:rsidR="005457F8" w:rsidRPr="00CB673D" w:rsidRDefault="005457F8" w:rsidP="005457F8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10/01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72BD3" w14:textId="77777777" w:rsidR="005457F8" w:rsidRPr="00CB673D" w:rsidRDefault="005457F8" w:rsidP="005457F8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903A3" w14:textId="77777777" w:rsidR="005457F8" w:rsidRPr="00CB673D" w:rsidRDefault="005457F8" w:rsidP="005457F8">
            <w:pPr>
              <w:widowControl w:val="0"/>
              <w:rPr>
                <w:rFonts w:ascii="Tahoma" w:hAnsi="Tahoma" w:cs="Tahoma"/>
              </w:rPr>
            </w:pPr>
          </w:p>
        </w:tc>
      </w:tr>
      <w:tr w:rsidR="00CD5610" w:rsidRPr="00CB673D" w14:paraId="16DEF87C" w14:textId="77777777" w:rsidTr="008E6454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34BF8" w14:textId="09115961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62D95" w14:textId="5416B863" w:rsidR="00CD5610" w:rsidRPr="00CB673D" w:rsidRDefault="00CD5610" w:rsidP="00393FA8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11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F615C" w14:textId="3DEAA3B8" w:rsidR="00CD5610" w:rsidRPr="00CB673D" w:rsidRDefault="00CD5610" w:rsidP="008633A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6AAB1" w14:textId="0CCD600E" w:rsidR="00CD5610" w:rsidRPr="00CB673D" w:rsidRDefault="00CD5610" w:rsidP="00830E0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04D228A7" w14:textId="77777777" w:rsidTr="00B158E6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F58A9" w14:textId="5E9D14AF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8F3EF" w14:textId="24259E91" w:rsidR="00CD5610" w:rsidRPr="00CB673D" w:rsidRDefault="00CD5610" w:rsidP="00FE55CD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12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br/>
              <w:t>8:</w:t>
            </w:r>
            <w:r w:rsidR="00FE55CD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0-11:30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am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2D591" w14:textId="68545DB0" w:rsidR="00CD5610" w:rsidRPr="00CB673D" w:rsidRDefault="00066CBD" w:rsidP="00AE4384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lang w:val="es-VE"/>
              </w:rPr>
              <w:t>PROGRAMA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lang w:val="es-VE"/>
              </w:rPr>
              <w:t>OBSERVACIÓN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lang w:val="es-VE"/>
              </w:rPr>
              <w:t>AVES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7FFEE" w14:textId="07C14B85" w:rsidR="00CD5610" w:rsidRPr="00CB673D" w:rsidRDefault="00CC49A3" w:rsidP="00AE4384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CB673D">
              <w:rPr>
                <w:rFonts w:ascii="Tahoma" w:hAnsi="Tahoma" w:cs="Tahoma"/>
                <w:b/>
                <w:color w:val="auto"/>
                <w:lang w:val="es-VE"/>
              </w:rPr>
              <w:t>Lara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“Atrapamoscas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Sangre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Toro”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Sistematización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todo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trabajo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realizado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hasta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ahora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Preparación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Informe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Final.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Coordinador: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Lau</w:t>
            </w:r>
          </w:p>
        </w:tc>
      </w:tr>
      <w:tr w:rsidR="00A124DF" w:rsidRPr="00CB673D" w14:paraId="034D979C" w14:textId="77777777" w:rsidTr="00D34337">
        <w:trPr>
          <w:cantSplit/>
          <w:jc w:val="center"/>
        </w:trPr>
        <w:tc>
          <w:tcPr>
            <w:tcW w:w="18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E4452" w14:textId="2405A53B" w:rsidR="00A124DF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46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FB35D" w14:textId="16342DD6" w:rsidR="00A124DF" w:rsidRPr="00CB673D" w:rsidRDefault="00A124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13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0CBC1" w14:textId="77777777" w:rsidR="00A124DF" w:rsidRPr="00CB673D" w:rsidRDefault="00A124DF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58434" w14:textId="2A70BF7B" w:rsidR="00A124DF" w:rsidRPr="00CB673D" w:rsidRDefault="00A124DF" w:rsidP="008633A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8841D0" w:rsidRPr="00CB673D" w14:paraId="32E8BF0A" w14:textId="77777777" w:rsidTr="007951FA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F18B" w14:textId="50E81ED2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85257" w14:textId="05F8967F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14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B336" w14:textId="38BBE3BF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Divina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Pastora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C9BB2" w14:textId="6AF5B534" w:rsidR="00CB673D" w:rsidRPr="00CB673D" w:rsidRDefault="008E4C39" w:rsidP="008633AE">
            <w:pPr>
              <w:widowControl w:val="0"/>
              <w:rPr>
                <w:rFonts w:ascii="Tahoma" w:hAnsi="Tahoma" w:cs="Tahoma"/>
              </w:rPr>
            </w:pPr>
            <w:hyperlink r:id="rId28" w:history="1">
              <w:r w:rsidR="00CB673D" w:rsidRPr="00CB673D">
                <w:rPr>
                  <w:rStyle w:val="Hipervnculo"/>
                  <w:rFonts w:ascii="Tahoma" w:hAnsi="Tahoma" w:cs="Tahoma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Divina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Pastora</w:t>
              </w:r>
            </w:hyperlink>
            <w:r w:rsidR="00310434">
              <w:rPr>
                <w:rFonts w:ascii="Tahoma" w:hAnsi="Tahoma" w:cs="Tahoma"/>
              </w:rPr>
              <w:t xml:space="preserve"> </w:t>
            </w:r>
            <w:r w:rsidR="00CB673D" w:rsidRPr="00CB673D">
              <w:rPr>
                <w:rFonts w:ascii="Tahoma" w:hAnsi="Tahoma" w:cs="Tahoma"/>
              </w:rPr>
              <w:t>(Actualizado</w:t>
            </w:r>
            <w:r w:rsidR="00310434">
              <w:rPr>
                <w:rFonts w:ascii="Tahoma" w:hAnsi="Tahoma" w:cs="Tahoma"/>
              </w:rPr>
              <w:t xml:space="preserve"> </w:t>
            </w:r>
            <w:r w:rsidR="00CB673D" w:rsidRPr="00CB673D">
              <w:rPr>
                <w:rFonts w:ascii="Tahoma" w:hAnsi="Tahoma" w:cs="Tahoma"/>
              </w:rPr>
              <w:t>14/01/2017)</w:t>
            </w:r>
            <w:r w:rsidR="00310434">
              <w:rPr>
                <w:rFonts w:ascii="Tahoma" w:hAnsi="Tahoma" w:cs="Tahoma"/>
              </w:rPr>
              <w:t xml:space="preserve"> </w:t>
            </w:r>
          </w:p>
          <w:p w14:paraId="414DBBE1" w14:textId="7DCFFF7C" w:rsidR="00CB673D" w:rsidRDefault="008E4C39" w:rsidP="008633AE">
            <w:pPr>
              <w:widowControl w:val="0"/>
              <w:rPr>
                <w:rFonts w:ascii="Tahoma" w:hAnsi="Tahoma" w:cs="Tahoma"/>
              </w:rPr>
            </w:pPr>
            <w:hyperlink r:id="rId29" w:history="1">
              <w:r w:rsidR="00CB673D" w:rsidRPr="00CB673D">
                <w:rPr>
                  <w:rStyle w:val="Hipervnculo"/>
                  <w:rFonts w:ascii="Tahoma" w:hAnsi="Tahoma" w:cs="Tahoma"/>
                </w:rPr>
                <w:t>Divina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Pastora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(Barquisimeto)</w:t>
              </w:r>
            </w:hyperlink>
            <w:r w:rsidR="00310434">
              <w:rPr>
                <w:rFonts w:ascii="Tahoma" w:hAnsi="Tahoma" w:cs="Tahoma"/>
              </w:rPr>
              <w:t xml:space="preserve"> </w:t>
            </w:r>
            <w:r w:rsidR="00CB673D" w:rsidRPr="00CB673D">
              <w:rPr>
                <w:rFonts w:ascii="Tahoma" w:hAnsi="Tahoma" w:cs="Tahoma"/>
              </w:rPr>
              <w:t>(Actualizado</w:t>
            </w:r>
            <w:r w:rsidR="00310434">
              <w:rPr>
                <w:rFonts w:ascii="Tahoma" w:hAnsi="Tahoma" w:cs="Tahoma"/>
              </w:rPr>
              <w:t xml:space="preserve"> </w:t>
            </w:r>
            <w:r w:rsidR="00CB673D" w:rsidRPr="00CB673D">
              <w:rPr>
                <w:rFonts w:ascii="Tahoma" w:hAnsi="Tahoma" w:cs="Tahoma"/>
              </w:rPr>
              <w:t>17/11/2018)</w:t>
            </w:r>
          </w:p>
          <w:p w14:paraId="28071621" w14:textId="18C38766" w:rsidR="00EA1377" w:rsidRPr="00CB673D" w:rsidRDefault="00EA1377" w:rsidP="00EA137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Feriado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estadal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(Lara)</w:t>
            </w:r>
          </w:p>
        </w:tc>
      </w:tr>
      <w:tr w:rsidR="008841D0" w:rsidRPr="00CB673D" w14:paraId="3BA8DBBE" w14:textId="77777777" w:rsidTr="008E6454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5AE50" w14:textId="77A0248F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CF812" w14:textId="0282A081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15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5AF8B" w14:textId="5FFDB2D7" w:rsidR="008841D0" w:rsidRPr="00CB673D" w:rsidRDefault="008841D0" w:rsidP="008633A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lang w:val="es-VE"/>
              </w:rPr>
              <w:t>Día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del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Maestro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y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Maestra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(Venezuela)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98A1D" w14:textId="0B2417D5" w:rsidR="00E97F71" w:rsidRPr="00E97F71" w:rsidRDefault="008E4C3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0" w:history="1"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Maestro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en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Venezuela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E97F71" w:rsidRPr="00E97F71">
              <w:rPr>
                <w:rFonts w:ascii="Tahoma" w:hAnsi="Tahoma" w:cs="Tahoma"/>
                <w:color w:val="auto"/>
                <w:lang w:val="es-VE"/>
              </w:rPr>
              <w:t>(Actualizado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E97F71" w:rsidRPr="00E97F71">
              <w:rPr>
                <w:rFonts w:ascii="Tahoma" w:hAnsi="Tahoma" w:cs="Tahoma"/>
                <w:color w:val="auto"/>
                <w:lang w:val="es-VE"/>
              </w:rPr>
              <w:t>15/01/2017)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239C3BA5" w14:textId="24DAD2BF" w:rsidR="008841D0" w:rsidRPr="00CB673D" w:rsidRDefault="008841D0" w:rsidP="008633A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Feriado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escolar</w:t>
            </w:r>
          </w:p>
        </w:tc>
      </w:tr>
      <w:tr w:rsidR="008841D0" w:rsidRPr="00CB673D" w14:paraId="0AB054FD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2E7B5" w14:textId="3E91D43E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FE2E0" w14:textId="7EF7411A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16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F4FDD" w14:textId="77777777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7BCBC" w14:textId="54982E1A" w:rsidR="008841D0" w:rsidRPr="00CB673D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841D0" w:rsidRPr="00CB673D" w14:paraId="34E1A1DA" w14:textId="77777777" w:rsidTr="00AE4384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91579" w14:textId="56D13A8A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99933" w14:textId="097ADE25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17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715FE" w14:textId="77777777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6A4B" w14:textId="5CDB14BC" w:rsidR="008841D0" w:rsidRPr="00CB673D" w:rsidRDefault="008841D0" w:rsidP="00CA631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841D0" w:rsidRPr="00CB673D" w14:paraId="38564A4C" w14:textId="77777777" w:rsidTr="009D19AD">
        <w:trPr>
          <w:cantSplit/>
          <w:trHeight w:val="37"/>
          <w:jc w:val="center"/>
        </w:trPr>
        <w:tc>
          <w:tcPr>
            <w:tcW w:w="18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B0388" w14:textId="54B8DA99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4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3625A" w14:textId="13AB45DB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18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110C1" w14:textId="19AE33D2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C91E8" w14:textId="647DD4DF" w:rsidR="008841D0" w:rsidRPr="00CB673D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A44CCC" w:rsidRPr="00CB673D" w14:paraId="361764BC" w14:textId="77777777" w:rsidTr="00B158E6">
        <w:trPr>
          <w:cantSplit/>
          <w:trHeight w:val="22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D175B" w14:textId="755E2AF7" w:rsidR="00A44CCC" w:rsidRPr="00CB673D" w:rsidRDefault="00A44CCC" w:rsidP="00A44CC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5DE6B" w14:textId="09C63A99" w:rsidR="00A44CCC" w:rsidRPr="00CB673D" w:rsidRDefault="00A44CCC" w:rsidP="00A44CCC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19/01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br/>
              <w:t>8:00-11:30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am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278FA" w14:textId="1F304663" w:rsidR="00A44CCC" w:rsidRPr="00CB673D" w:rsidRDefault="00A44CCC" w:rsidP="00A44CCC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lang w:val="es-VE"/>
              </w:rPr>
              <w:t>PROGRAMA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FORMACIÓN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EN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TAXONOMÍA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VEGETAL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INTERPRETACIÓN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AMBIENTAL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7DAF2" w14:textId="3B384A05" w:rsidR="00A44CCC" w:rsidRPr="00CB673D" w:rsidRDefault="00A44CCC" w:rsidP="00BA4E7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Lara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“</w:t>
            </w:r>
            <w:proofErr w:type="spellStart"/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Quebrahacho</w:t>
            </w:r>
            <w:proofErr w:type="spellEnd"/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”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Coordinación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Actividades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Programa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Formación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Taxonomía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Vegetal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Interpretación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Ambiental.</w:t>
            </w:r>
            <w:r w:rsidR="00BA4E73">
              <w:rPr>
                <w:rFonts w:ascii="Tahoma" w:hAnsi="Tahoma" w:cs="Tahoma"/>
                <w:color w:val="auto"/>
                <w:lang w:val="es-VE"/>
              </w:rPr>
              <w:t xml:space="preserve"> Sistematización final de las actividades realizadas en 2.018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Coordinador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Lau.</w:t>
            </w:r>
          </w:p>
        </w:tc>
      </w:tr>
      <w:tr w:rsidR="008841D0" w:rsidRPr="00CB673D" w14:paraId="7589B48E" w14:textId="77777777" w:rsidTr="00A44CCC">
        <w:trPr>
          <w:cantSplit/>
          <w:jc w:val="center"/>
        </w:trPr>
        <w:tc>
          <w:tcPr>
            <w:tcW w:w="18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04C93" w14:textId="60E3F673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46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679CB" w14:textId="1444298D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20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B4B24" w14:textId="2DAEC8F7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EA195" w14:textId="62FB804B" w:rsidR="008841D0" w:rsidRPr="00CB673D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BA4E73" w:rsidRPr="00CB673D" w14:paraId="4C3434BB" w14:textId="77777777" w:rsidTr="00B5307C">
        <w:trPr>
          <w:cantSplit/>
          <w:jc w:val="center"/>
        </w:trPr>
        <w:tc>
          <w:tcPr>
            <w:tcW w:w="18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828C2" w14:textId="0C31C59C" w:rsidR="00BA4E73" w:rsidRPr="00CB673D" w:rsidRDefault="00BA4E73" w:rsidP="00BA4E73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080C1" w14:textId="77777777" w:rsidR="00BA4E73" w:rsidRPr="00CB673D" w:rsidRDefault="00BA4E73" w:rsidP="00B5307C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21/01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843B4" w14:textId="77777777" w:rsidR="00BA4E73" w:rsidRPr="00CB673D" w:rsidRDefault="00BA4E73" w:rsidP="00B5307C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Día</w:t>
            </w:r>
            <w:r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Internacional</w:t>
            </w:r>
            <w:r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del</w:t>
            </w:r>
            <w:r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Abrazo</w:t>
            </w:r>
            <w:r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A3731" w14:textId="77777777" w:rsidR="00BA4E73" w:rsidRPr="00CB673D" w:rsidRDefault="008E4C39" w:rsidP="00B530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1" w:history="1">
              <w:r w:rsidR="00BA4E73" w:rsidRPr="00950344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BA4E73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950344">
                <w:rPr>
                  <w:rStyle w:val="Hipervnculo"/>
                  <w:rFonts w:ascii="Tahoma" w:hAnsi="Tahoma" w:cs="Tahoma"/>
                  <w:lang w:val="es-VE"/>
                </w:rPr>
                <w:t>Internacional</w:t>
              </w:r>
              <w:r w:rsidR="00BA4E73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950344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BA4E73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950344">
                <w:rPr>
                  <w:rStyle w:val="Hipervnculo"/>
                  <w:rFonts w:ascii="Tahoma" w:hAnsi="Tahoma" w:cs="Tahoma"/>
                  <w:lang w:val="es-VE"/>
                </w:rPr>
                <w:t>Abrazo</w:t>
              </w:r>
            </w:hyperlink>
            <w:r w:rsidR="00BA4E73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BA4E73" w:rsidRPr="00CB673D" w14:paraId="2DA77108" w14:textId="77777777" w:rsidTr="00B158E6">
        <w:trPr>
          <w:cantSplit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0AD36" w14:textId="0C0679F0" w:rsidR="00BA4E73" w:rsidRPr="00CB673D" w:rsidRDefault="00BA4E73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69B08" w14:textId="77777777" w:rsidR="00BA4E73" w:rsidRDefault="00BA4E73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21/01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  <w:p w14:paraId="4C61D3BF" w14:textId="1D2665F0" w:rsidR="00BA4E73" w:rsidRPr="00CB673D" w:rsidRDefault="00BA4E73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9-11:30 am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52C23" w14:textId="34004E7D" w:rsidR="00BA4E73" w:rsidRPr="00CB673D" w:rsidRDefault="00BA4E73" w:rsidP="00BA4E73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Recorrido del Parque Zoológico y Botánico Bararida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B2E2E" w14:textId="7759CDB1" w:rsidR="00BA4E73" w:rsidRPr="00CB673D" w:rsidRDefault="00BA4E73" w:rsidP="00B158E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Lara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“</w:t>
            </w:r>
            <w:proofErr w:type="spellStart"/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Quebrahacho</w:t>
            </w:r>
            <w:proofErr w:type="spellEnd"/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”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Actividad de autodesarrollo.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Recorrido del Sector Norte 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y Oeste </w:t>
            </w:r>
            <w:r>
              <w:rPr>
                <w:rFonts w:ascii="Tahoma" w:hAnsi="Tahoma" w:cs="Tahoma"/>
                <w:color w:val="auto"/>
                <w:lang w:val="es-VE"/>
              </w:rPr>
              <w:t>del Parque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.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Identificación de especies en floración y fructificación. 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Tomas fotográficas y ubicación satelital de ejemplares seleccionados como plantas referenciales.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Recolección de muestras 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para Herbario Digital.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Coordinador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Lau.</w:t>
            </w:r>
          </w:p>
        </w:tc>
      </w:tr>
      <w:tr w:rsidR="008841D0" w:rsidRPr="00CB673D" w14:paraId="1A6E790D" w14:textId="77777777" w:rsidTr="00A44CCC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3E05B" w14:textId="38C485D0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2C179" w14:textId="01855A28" w:rsidR="008841D0" w:rsidRPr="00CB673D" w:rsidRDefault="008841D0" w:rsidP="00A44CCC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22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52490" w14:textId="3A12B74F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875DD" w14:textId="3E756E3C" w:rsidR="008841D0" w:rsidRPr="00CB673D" w:rsidRDefault="008841D0" w:rsidP="001B0293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8841D0" w:rsidRPr="00CB673D" w14:paraId="58667F8C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1B2C3" w14:textId="2EC10925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38096" w14:textId="292E9F90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23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8D89B" w14:textId="648FC7DD" w:rsidR="008841D0" w:rsidRPr="00CB673D" w:rsidRDefault="0060469C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Derrocamiento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general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Marcos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Pérez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Jiménez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(1958)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A7991" w14:textId="02F858F2" w:rsidR="008841D0" w:rsidRPr="00CB673D" w:rsidRDefault="008E4C39" w:rsidP="00950344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2" w:history="1"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Derrocamiento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Dictadura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Marco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Pérez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Jiménez.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Democracia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en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Venezuela.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344" w:rsidRPr="00950344">
              <w:rPr>
                <w:rFonts w:ascii="Tahoma" w:hAnsi="Tahoma" w:cs="Tahoma"/>
                <w:color w:val="auto"/>
                <w:lang w:val="es-VE"/>
              </w:rPr>
              <w:t>(Actualizada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344" w:rsidRPr="00950344">
              <w:rPr>
                <w:rFonts w:ascii="Tahoma" w:hAnsi="Tahoma" w:cs="Tahoma"/>
                <w:color w:val="auto"/>
                <w:lang w:val="es-VE"/>
              </w:rPr>
              <w:t>23/01/2017)</w:t>
            </w:r>
          </w:p>
        </w:tc>
      </w:tr>
      <w:tr w:rsidR="008841D0" w:rsidRPr="00CB673D" w14:paraId="5FDD71CD" w14:textId="77777777" w:rsidTr="00A44CCC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80FD3" w14:textId="58CA93E5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3F60E" w14:textId="7BF82B5C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24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36035" w14:textId="0E0F1571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ECB62" w14:textId="7B0F1E6C" w:rsidR="008841D0" w:rsidRPr="00CB673D" w:rsidRDefault="008841D0" w:rsidP="0067640F">
            <w:pPr>
              <w:widowControl w:val="0"/>
              <w:rPr>
                <w:rFonts w:ascii="Tahoma" w:hAnsi="Tahoma" w:cs="Tahoma"/>
                <w:color w:val="auto"/>
              </w:rPr>
            </w:pPr>
          </w:p>
        </w:tc>
      </w:tr>
      <w:tr w:rsidR="009042A4" w:rsidRPr="00CB673D" w14:paraId="2F5A3459" w14:textId="77777777" w:rsidTr="009D19AD">
        <w:trPr>
          <w:cantSplit/>
          <w:jc w:val="center"/>
        </w:trPr>
        <w:tc>
          <w:tcPr>
            <w:tcW w:w="18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3A169" w14:textId="234753EE" w:rsidR="009042A4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4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40E1E" w14:textId="127790C1" w:rsidR="009042A4" w:rsidRPr="00CB673D" w:rsidRDefault="009042A4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25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E47A1" w14:textId="77777777" w:rsidR="009042A4" w:rsidRPr="00CB673D" w:rsidRDefault="009042A4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E9DD8" w14:textId="1E2D0CE5" w:rsidR="009042A4" w:rsidRPr="00CB673D" w:rsidRDefault="009042A4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5032DF" w:rsidRPr="00CB673D" w14:paraId="55B8BE3D" w14:textId="77777777" w:rsidTr="009D19AD">
        <w:trPr>
          <w:cantSplit/>
          <w:trHeight w:val="210"/>
          <w:jc w:val="center"/>
        </w:trPr>
        <w:tc>
          <w:tcPr>
            <w:tcW w:w="18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6FBBF" w14:textId="6A3A7985" w:rsidR="005032DF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vMerge w:val="restar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497D1" w14:textId="2236210E" w:rsidR="005032DF" w:rsidRPr="00CB673D" w:rsidRDefault="005032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26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 </w:t>
            </w:r>
          </w:p>
        </w:tc>
        <w:tc>
          <w:tcPr>
            <w:tcW w:w="827" w:type="pct"/>
            <w:vMerge w:val="restar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10711" w14:textId="7FBF4299" w:rsidR="005032DF" w:rsidRPr="00CB673D" w:rsidRDefault="005032DF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Día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Mundial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310434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0AD97" w14:textId="11C1C949" w:rsidR="00CB7A8E" w:rsidRPr="00CB7A8E" w:rsidRDefault="008E4C3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3" w:history="1"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32070C4" w14:textId="55B7BF4E" w:rsidR="00CB7A8E" w:rsidRDefault="008E4C3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4" w:history="1"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26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Enero: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01773855" w14:textId="03639552" w:rsidR="009410A3" w:rsidRPr="00CB673D" w:rsidRDefault="008E4C39" w:rsidP="004C3F98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5" w:history="1"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26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Enero: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5032DF" w:rsidRPr="00CB673D" w14:paraId="0018EBE9" w14:textId="77777777" w:rsidTr="009D19AD">
        <w:trPr>
          <w:cantSplit/>
          <w:trHeight w:val="210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70E31" w14:textId="77777777" w:rsidR="005032DF" w:rsidRPr="00CB673D" w:rsidRDefault="005032DF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83F8D" w14:textId="4F0E96B1" w:rsidR="005032DF" w:rsidRPr="00CB673D" w:rsidRDefault="005032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ABE39" w14:textId="77777777" w:rsidR="005032DF" w:rsidRPr="00CB673D" w:rsidRDefault="005032DF" w:rsidP="008633AE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9FF8C" w14:textId="7FF5BEE0" w:rsidR="005032DF" w:rsidRPr="00CB673D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36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http://forotuqueque.blogspot.com/2009/01/da-de-la-educacin-ambiental.html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636A263F" w14:textId="09F46FBA" w:rsidR="008E1B25" w:rsidRPr="00CB673D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37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http://forotuqueque.blogspot.com/2009/01/da-de-la-educacin-ambiental-2.html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6E006614" w14:textId="1542DA21" w:rsidR="008E1B25" w:rsidRPr="00CB673D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38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http://forotuqueque.blogspot.com/2009/02/mas-sobre-la-polemica-sobre-el-dia-de.html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1A0C0CDA" w14:textId="4576FF3C" w:rsidR="008E1B25" w:rsidRPr="00CB673D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39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http://forotuqueque.blogspot.com/2012/01/dia-de-la-educacion-ambiental.html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286A92EA" w14:textId="55CF2F77" w:rsidR="008E1B25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0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http://forotuqueque.blogspot.com/2012/01/dia-de-la-educacion-ambiental-2.html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274025C7" w14:textId="6871767A" w:rsidR="000B4A15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1" w:history="1">
              <w:r w:rsidR="000B4A15" w:rsidRPr="0084348C">
                <w:rPr>
                  <w:rStyle w:val="Hipervnculo"/>
                  <w:rFonts w:ascii="Tahoma" w:hAnsi="Tahoma" w:cs="Tahoma"/>
                </w:rPr>
                <w:t>https://forotuqueque.blogspot.com/2012/10/educacion-ambiental-un-arbol-con-mas-de_28.html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4D63FDA4" w14:textId="66035B26" w:rsidR="000B4A15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2" w:history="1">
              <w:r w:rsidR="000B4A15" w:rsidRPr="0084348C">
                <w:rPr>
                  <w:rStyle w:val="Hipervnculo"/>
                  <w:rFonts w:ascii="Tahoma" w:hAnsi="Tahoma" w:cs="Tahoma"/>
                </w:rPr>
                <w:t>https://forotuqueque.blogspot.com/2013/01/elogio-la-educacion-ambiental-un.html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7C510F70" w14:textId="2A91AF64" w:rsidR="000B4A15" w:rsidRPr="00CB673D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3" w:history="1">
              <w:r w:rsidR="000B4A15" w:rsidRPr="0084348C">
                <w:rPr>
                  <w:rStyle w:val="Hipervnculo"/>
                  <w:rFonts w:ascii="Tahoma" w:hAnsi="Tahoma" w:cs="Tahoma"/>
                </w:rPr>
                <w:t>https://forotuqueque.blogspot.com/2015/01/ecosocialismo-sin-educacion.html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1E3D25E0" w14:textId="1CC69F21" w:rsidR="008E1B25" w:rsidRPr="00CB673D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4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http://forotuqueque.blogspot.com/2016/01/un-acto-de-desagravio-la-educacion.html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26570DAC" w14:textId="6E6F0B77" w:rsidR="008E1B25" w:rsidRDefault="008E4C3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5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http://forotuqueque.blogspot.com/2017/01/10-vinetas-para-conmemorar-la-educacion.html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1EF03473" w14:textId="6BAE158E" w:rsidR="000B4A15" w:rsidRPr="000B4A15" w:rsidRDefault="008E4C3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6" w:history="1">
              <w:r w:rsidR="000B4A15" w:rsidRPr="000B4A15">
                <w:rPr>
                  <w:rStyle w:val="Hipervnculo"/>
                  <w:rFonts w:ascii="Tahoma" w:hAnsi="Tahoma" w:cs="Tahoma"/>
                  <w:lang w:val="es-VE"/>
                </w:rPr>
                <w:t>https://forotuqueque.blogspot.com/2018/01/carta-al-sr-ministro-del-ambiente-de.html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5032DF" w:rsidRPr="00CB673D" w14:paraId="238DCF1A" w14:textId="77777777" w:rsidTr="009D19AD">
        <w:trPr>
          <w:cantSplit/>
          <w:trHeight w:val="240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2E685" w14:textId="7A4A3904" w:rsidR="005032DF" w:rsidRPr="00CB673D" w:rsidRDefault="005032DF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25208" w14:textId="5B102553" w:rsidR="005032DF" w:rsidRPr="00CB673D" w:rsidRDefault="005032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1F551" w14:textId="0EEC2ACF" w:rsidR="005032DF" w:rsidRPr="00CB673D" w:rsidRDefault="005032DF" w:rsidP="008E1B25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color w:val="0000FF"/>
                <w:lang w:val="es-419"/>
              </w:rPr>
              <w:t>Proponemos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color w:val="0000FF"/>
                <w:lang w:val="es-419"/>
              </w:rPr>
              <w:t>como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eje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540D90" w:rsidRPr="00CB673D">
              <w:rPr>
                <w:rFonts w:ascii="Tahoma" w:hAnsi="Tahoma" w:cs="Tahoma"/>
                <w:color w:val="0000FF"/>
                <w:lang w:val="es-419"/>
              </w:rPr>
              <w:t>de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540D90" w:rsidRPr="00CB673D">
              <w:rPr>
                <w:rFonts w:ascii="Tahoma" w:hAnsi="Tahoma" w:cs="Tahoma"/>
                <w:color w:val="0000FF"/>
                <w:lang w:val="es-419"/>
              </w:rPr>
              <w:t>formación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para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la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educación-</w:t>
            </w:r>
            <w:r w:rsidRPr="00CB673D">
              <w:rPr>
                <w:rFonts w:ascii="Tahoma" w:hAnsi="Tahoma" w:cs="Tahoma"/>
                <w:color w:val="0000FF"/>
                <w:lang w:val="es-419"/>
              </w:rPr>
              <w:t>acción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-ambiental</w:t>
            </w:r>
            <w:r w:rsidRPr="00CB673D">
              <w:rPr>
                <w:rFonts w:ascii="Tahoma" w:hAnsi="Tahoma" w:cs="Tahoma"/>
                <w:color w:val="0000FF"/>
                <w:lang w:val="es-419"/>
              </w:rPr>
              <w:t>: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Educación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Ambiental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para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Formación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de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Eco-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Ciudadanos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CFA5E" w14:textId="5E23E366" w:rsidR="005032DF" w:rsidRPr="00CB673D" w:rsidRDefault="008E4C39" w:rsidP="00C554D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7" w:history="1">
              <w:r w:rsidR="00C554D5" w:rsidRPr="00CB673D">
                <w:rPr>
                  <w:rStyle w:val="Hipervnculo"/>
                  <w:rFonts w:ascii="Tahoma" w:hAnsi="Tahoma" w:cs="Tahoma"/>
                  <w:lang w:val="es-VE"/>
                </w:rPr>
                <w:t>https://musguito.net.ve/camp_ambiental/03a_efemerides/Recursos_Programa_Educacion_Ambiental_Formacion_Eco-Ciudadanos.pdf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393FA8" w:rsidRPr="00CB673D" w14:paraId="4EC8AB47" w14:textId="77777777" w:rsidTr="006E3C80">
        <w:trPr>
          <w:cantSplit/>
          <w:trHeight w:val="240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CCD83" w14:textId="2E8D51D5" w:rsidR="00393FA8" w:rsidRPr="00CB673D" w:rsidRDefault="00393FA8" w:rsidP="00393FA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4F7F3" w14:textId="7D4FEBB6" w:rsidR="00393FA8" w:rsidRPr="00CB673D" w:rsidRDefault="00393FA8" w:rsidP="00393FA8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26/01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90B8E" w14:textId="04BD6DBC" w:rsidR="00393FA8" w:rsidRPr="00CB673D" w:rsidRDefault="00393FA8" w:rsidP="00393FA8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CB673D">
              <w:rPr>
                <w:rFonts w:ascii="Tahoma" w:hAnsi="Tahoma" w:cs="Tahoma"/>
                <w:b/>
                <w:lang w:val="es-VE"/>
              </w:rPr>
              <w:t>PROGRAMA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OBSERVACIÓN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AVES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D1E1A" w14:textId="2B5BA7C7" w:rsidR="00393FA8" w:rsidRPr="00CB673D" w:rsidRDefault="00393FA8" w:rsidP="00393FA8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“Atrapamoscas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Sangre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Toro”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Presentación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Informe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Final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Actividad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Observación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Aves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2.017-2.018.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Coordinador: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Lau</w:t>
            </w:r>
            <w:r w:rsidR="00AA0083">
              <w:rPr>
                <w:rFonts w:ascii="Tahoma" w:hAnsi="Tahoma" w:cs="Tahoma"/>
                <w:color w:val="auto"/>
                <w:lang w:val="es-VE"/>
              </w:rPr>
              <w:t xml:space="preserve"> (pendiente por confirmar o reprogramar)</w:t>
            </w:r>
          </w:p>
        </w:tc>
      </w:tr>
      <w:tr w:rsidR="00007330" w:rsidRPr="00CB673D" w14:paraId="6F5C7E3F" w14:textId="77777777" w:rsidTr="00A44CCC">
        <w:trPr>
          <w:cantSplit/>
          <w:jc w:val="center"/>
        </w:trPr>
        <w:tc>
          <w:tcPr>
            <w:tcW w:w="18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46DB8" w14:textId="5EB8EE8F" w:rsidR="00007330" w:rsidRPr="00CB673D" w:rsidRDefault="00D34337" w:rsidP="003019E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46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216C5" w14:textId="14A82B91" w:rsidR="00007330" w:rsidRPr="00CB673D" w:rsidRDefault="00007330" w:rsidP="00A44CCC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27/01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03EC2" w14:textId="63622BAF" w:rsidR="00007330" w:rsidRPr="00CB673D" w:rsidRDefault="00007330" w:rsidP="003019E2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4855A" w14:textId="173EE84A" w:rsidR="00007330" w:rsidRPr="00CB673D" w:rsidRDefault="00007330" w:rsidP="003019E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3416E0" w:rsidRPr="00CB673D" w14:paraId="347206C8" w14:textId="77777777" w:rsidTr="003416E0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AF123" w14:textId="77777777" w:rsidR="003416E0" w:rsidRDefault="003416E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  <w:p w14:paraId="28819452" w14:textId="77777777" w:rsidR="003416E0" w:rsidRDefault="003416E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  <w:p w14:paraId="0E23E802" w14:textId="77777777" w:rsidR="003416E0" w:rsidRDefault="003416E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  <w:p w14:paraId="0D20EF97" w14:textId="77777777" w:rsidR="003416E0" w:rsidRDefault="003416E0" w:rsidP="003416E0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  <w:p w14:paraId="0423BFDA" w14:textId="77777777" w:rsidR="003416E0" w:rsidRPr="00CB673D" w:rsidRDefault="003416E0" w:rsidP="003416E0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3BCCC" w14:textId="77777777" w:rsidR="003416E0" w:rsidRPr="00CB673D" w:rsidRDefault="003416E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EDD90" w14:textId="77777777" w:rsidR="003416E0" w:rsidRPr="00CB673D" w:rsidRDefault="003416E0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6B608" w14:textId="77777777" w:rsidR="003416E0" w:rsidRDefault="003416E0" w:rsidP="008633AE">
            <w:pPr>
              <w:widowControl w:val="0"/>
              <w:rPr>
                <w:rStyle w:val="Hipervnculo"/>
                <w:rFonts w:ascii="Tahoma" w:hAnsi="Tahoma" w:cs="Tahoma"/>
                <w:lang w:val="es-VE"/>
              </w:rPr>
            </w:pPr>
          </w:p>
        </w:tc>
      </w:tr>
      <w:tr w:rsidR="008520AE" w:rsidRPr="00CB673D" w14:paraId="44D48F89" w14:textId="77777777" w:rsidTr="008520AE">
        <w:trPr>
          <w:cantSplit/>
          <w:trHeight w:val="728"/>
          <w:jc w:val="center"/>
        </w:trPr>
        <w:tc>
          <w:tcPr>
            <w:tcW w:w="18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57150" w14:textId="23A2A716" w:rsidR="008520AE" w:rsidRPr="00CB673D" w:rsidRDefault="008520AE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Lun</w:t>
            </w:r>
          </w:p>
        </w:tc>
        <w:tc>
          <w:tcPr>
            <w:tcW w:w="246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8E999" w14:textId="298A27F6" w:rsidR="008520AE" w:rsidRPr="00CB673D" w:rsidRDefault="008520AE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28/01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vMerge w:val="restar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65CD7" w14:textId="64694D0B" w:rsidR="008520AE" w:rsidRPr="00CB673D" w:rsidRDefault="008520AE" w:rsidP="008633AE">
            <w:pPr>
              <w:pStyle w:val="TableParagraph"/>
              <w:ind w:left="13" w:right="117"/>
              <w:rPr>
                <w:sz w:val="20"/>
                <w:szCs w:val="20"/>
                <w:lang w:val="es-VE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Día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Mundial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Acción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Frente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al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Calentamiento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Terrestre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(Día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Mundial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por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Reducción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las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Emisiones</w:t>
            </w:r>
            <w:r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de</w:t>
            </w:r>
            <w:r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CO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2</w:t>
            </w:r>
            <w:r w:rsidRPr="00CB673D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)</w:t>
            </w:r>
            <w:r>
              <w:rPr>
                <w:lang w:val="es-VE"/>
              </w:rPr>
              <w:t xml:space="preserve"> </w:t>
            </w:r>
            <w:r w:rsidRPr="00CB673D">
              <w:rPr>
                <w:bCs/>
                <w:color w:val="0000FF"/>
                <w:lang w:val="es-VE"/>
              </w:rPr>
              <w:t>(</w:t>
            </w:r>
            <w:r w:rsidRPr="00CB673D">
              <w:rPr>
                <w:bCs/>
                <w:color w:val="0000FF"/>
                <w:highlight w:val="yellow"/>
                <w:lang w:val="es-VE"/>
              </w:rPr>
              <w:t>No</w:t>
            </w:r>
            <w:r>
              <w:rPr>
                <w:bCs/>
                <w:color w:val="0000FF"/>
                <w:highlight w:val="yellow"/>
                <w:lang w:val="es-VE"/>
              </w:rPr>
              <w:t xml:space="preserve"> </w:t>
            </w:r>
            <w:r w:rsidRPr="00CB673D">
              <w:rPr>
                <w:bCs/>
                <w:color w:val="0000FF"/>
                <w:highlight w:val="yellow"/>
                <w:lang w:val="es-VE"/>
              </w:rPr>
              <w:t>Oficial</w:t>
            </w:r>
            <w:r w:rsidRPr="00CB673D">
              <w:rPr>
                <w:bCs/>
                <w:color w:val="0000FF"/>
                <w:lang w:val="es-VE"/>
              </w:rPr>
              <w:t>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3D363" w14:textId="236EBAC1" w:rsidR="008520AE" w:rsidRPr="00CB673D" w:rsidRDefault="008520AE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8" w:history="1">
              <w:r w:rsidRPr="00CB673D">
                <w:rPr>
                  <w:rStyle w:val="Hipervnculo"/>
                  <w:rFonts w:ascii="Tahoma" w:hAnsi="Tahoma" w:cs="Tahoma"/>
                  <w:lang w:val="es-VE"/>
                </w:rPr>
                <w:t>http://www.pe.undp.org/content/peru/es/home/presscenter/articles/2014/01/28/d-a-mundial-de-la-ac-ci-n-frente-al-calentamiento-terrestre.html</w:t>
              </w:r>
            </w:hyperlink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C4A2541" w14:textId="7FB66D29" w:rsidR="008520AE" w:rsidRPr="00CB673D" w:rsidRDefault="008520AE" w:rsidP="00B832E4">
            <w:pPr>
              <w:widowControl w:val="0"/>
              <w:rPr>
                <w:rFonts w:ascii="Tahoma" w:hAnsi="Tahoma" w:cs="Tahoma"/>
              </w:rPr>
            </w:pPr>
            <w:hyperlink r:id="rId49" w:history="1">
              <w:r w:rsidRPr="00CB673D">
                <w:rPr>
                  <w:rStyle w:val="Hipervnculo"/>
                  <w:rFonts w:ascii="Tahoma" w:hAnsi="Tahoma" w:cs="Tahoma"/>
                </w:rPr>
                <w:t>http://www.um.es/web/campussostenible/-/28-de-enero-dia-mundial-de-la-accion-frente-al-calentamiento-terrestre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  <w:p w14:paraId="2E5761F7" w14:textId="0EB0A86C" w:rsidR="008520AE" w:rsidRPr="00CB673D" w:rsidRDefault="008520AE" w:rsidP="008633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0" w:history="1">
              <w:r w:rsidRPr="00CB673D">
                <w:rPr>
                  <w:rStyle w:val="Hipervnculo"/>
                  <w:rFonts w:ascii="Tahoma" w:hAnsi="Tahoma" w:cs="Tahoma"/>
                </w:rPr>
                <w:t>http://www.pucp.edu.pe/climadecambios/index.php?tmpl=articulo&amp;id=1580</w:t>
              </w:r>
            </w:hyperlink>
            <w:r>
              <w:rPr>
                <w:rFonts w:ascii="Tahoma" w:hAnsi="Tahoma" w:cs="Tahoma"/>
                <w:color w:val="auto"/>
              </w:rPr>
              <w:t xml:space="preserve"> </w:t>
            </w:r>
          </w:p>
          <w:p w14:paraId="77C63E0E" w14:textId="09A94868" w:rsidR="008520AE" w:rsidRPr="00CB673D" w:rsidRDefault="008520AE" w:rsidP="008633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1" w:history="1">
              <w:r w:rsidRPr="00CB673D">
                <w:rPr>
                  <w:rStyle w:val="Hipervnculo"/>
                  <w:rFonts w:ascii="Tahoma" w:hAnsi="Tahoma" w:cs="Tahoma"/>
                </w:rPr>
                <w:t>http://www.aimdigital.com.ar/2016/01/26/28-de-enero-dia-mundial-de-la-accion-frente-al-calentamiento-terrestre/</w:t>
              </w:r>
            </w:hyperlink>
            <w:r>
              <w:rPr>
                <w:rFonts w:ascii="Tahoma" w:hAnsi="Tahoma" w:cs="Tahoma"/>
                <w:color w:val="auto"/>
              </w:rPr>
              <w:t xml:space="preserve"> </w:t>
            </w:r>
          </w:p>
          <w:p w14:paraId="4DC43A15" w14:textId="6FFF9A3D" w:rsidR="008520AE" w:rsidRPr="00CB673D" w:rsidRDefault="008520AE" w:rsidP="008633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2" w:history="1">
              <w:r w:rsidRPr="00CB673D">
                <w:rPr>
                  <w:rStyle w:val="Hipervnculo"/>
                  <w:rFonts w:ascii="Tahoma" w:hAnsi="Tahoma" w:cs="Tahoma"/>
                </w:rPr>
                <w:t>http://www.ambiente.gob.ec/dia-mundial-de-la-accion-frente-al-calentamiento-terrestre/</w:t>
              </w:r>
            </w:hyperlink>
            <w:r>
              <w:rPr>
                <w:rFonts w:ascii="Tahoma" w:hAnsi="Tahoma" w:cs="Tahoma"/>
                <w:color w:val="auto"/>
              </w:rPr>
              <w:t xml:space="preserve"> </w:t>
            </w:r>
          </w:p>
          <w:p w14:paraId="0959606B" w14:textId="45E85F38" w:rsidR="008520AE" w:rsidRPr="00CB673D" w:rsidRDefault="008520AE" w:rsidP="008633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3" w:history="1">
              <w:r w:rsidRPr="00CB673D">
                <w:rPr>
                  <w:rStyle w:val="Hipervnculo"/>
                  <w:rFonts w:ascii="Tahoma" w:hAnsi="Tahoma" w:cs="Tahoma"/>
                </w:rPr>
                <w:t>http://www.comunidadism.es/agenda/dia-mundial-por-la-reduccion-de-las-emisiones-de-co2</w:t>
              </w:r>
            </w:hyperlink>
            <w:r>
              <w:rPr>
                <w:rFonts w:ascii="Tahoma" w:hAnsi="Tahoma" w:cs="Tahoma"/>
                <w:color w:val="auto"/>
              </w:rPr>
              <w:t xml:space="preserve"> </w:t>
            </w:r>
          </w:p>
        </w:tc>
      </w:tr>
      <w:tr w:rsidR="008520AE" w:rsidRPr="00CB673D" w14:paraId="68A87CA6" w14:textId="77777777" w:rsidTr="00393FA8">
        <w:trPr>
          <w:cantSplit/>
          <w:trHeight w:val="727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1DED2" w14:textId="77777777" w:rsidR="008520AE" w:rsidRPr="00CB673D" w:rsidRDefault="008520AE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DF848" w14:textId="77777777" w:rsidR="008520AE" w:rsidRPr="00CB673D" w:rsidRDefault="008520AE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A9B67" w14:textId="77777777" w:rsidR="008520AE" w:rsidRPr="00CB673D" w:rsidRDefault="008520AE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DB8C6" w14:textId="61B85981" w:rsidR="001778F3" w:rsidRDefault="001778F3" w:rsidP="008520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4" w:history="1">
              <w:r w:rsidRPr="001778F3">
                <w:rPr>
                  <w:rStyle w:val="Hipervnculo"/>
                  <w:rFonts w:ascii="Tahoma" w:hAnsi="Tahoma" w:cs="Tahoma"/>
                </w:rPr>
                <w:t>Objetivo 13 de Desarrollo Sostenible: Adoptar medidas urgentes para combatir el cambio climático y sus efectos</w:t>
              </w:r>
            </w:hyperlink>
            <w:r>
              <w:rPr>
                <w:rFonts w:ascii="Tahoma" w:hAnsi="Tahoma" w:cs="Tahoma"/>
                <w:color w:val="auto"/>
              </w:rPr>
              <w:t xml:space="preserve"> </w:t>
            </w:r>
          </w:p>
          <w:p w14:paraId="6F0C762F" w14:textId="289F14BC" w:rsidR="008520AE" w:rsidRDefault="00152FBA" w:rsidP="008520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5" w:history="1">
              <w:r w:rsidR="008520AE" w:rsidRPr="00152FBA">
                <w:rPr>
                  <w:rStyle w:val="Hipervnculo"/>
                  <w:rFonts w:ascii="Tahoma" w:hAnsi="Tahoma" w:cs="Tahoma"/>
                </w:rPr>
                <w:t>CUMBRE SOBRE EL CLIMA 2019</w:t>
              </w:r>
            </w:hyperlink>
          </w:p>
          <w:p w14:paraId="4C1EDF76" w14:textId="06E4263F" w:rsidR="008520AE" w:rsidRDefault="00D7455B" w:rsidP="00D7455B">
            <w:pPr>
              <w:widowControl w:val="0"/>
              <w:rPr>
                <w:rFonts w:ascii="Tahoma" w:hAnsi="Tahoma" w:cs="Tahoma"/>
                <w:color w:val="auto"/>
              </w:rPr>
            </w:pPr>
            <w:r w:rsidRPr="00D7455B">
              <w:rPr>
                <w:rFonts w:ascii="Tahoma" w:hAnsi="Tahoma" w:cs="Tahoma"/>
                <w:color w:val="auto"/>
              </w:rPr>
              <w:t>CONTEXTO</w:t>
            </w:r>
            <w:r>
              <w:rPr>
                <w:rFonts w:ascii="Tahoma" w:hAnsi="Tahoma" w:cs="Tahoma"/>
                <w:color w:val="auto"/>
              </w:rPr>
              <w:t xml:space="preserve"> (</w:t>
            </w:r>
            <w:hyperlink r:id="rId56" w:history="1">
              <w:r w:rsidRPr="00D7455B">
                <w:rPr>
                  <w:rStyle w:val="Hipervnculo"/>
                  <w:rFonts w:ascii="Tahoma" w:hAnsi="Tahoma" w:cs="Tahoma"/>
                </w:rPr>
                <w:t>Antecedentes</w:t>
              </w:r>
            </w:hyperlink>
            <w:r>
              <w:rPr>
                <w:rFonts w:ascii="Tahoma" w:hAnsi="Tahoma" w:cs="Tahoma"/>
                <w:color w:val="auto"/>
              </w:rPr>
              <w:t xml:space="preserve"> / </w:t>
            </w:r>
            <w:hyperlink r:id="rId57" w:history="1">
              <w:r w:rsidRPr="00D7455B">
                <w:rPr>
                  <w:rStyle w:val="Hipervnculo"/>
                  <w:rFonts w:ascii="Tahoma" w:hAnsi="Tahoma" w:cs="Tahoma"/>
                </w:rPr>
                <w:t>COP24 Katowice</w:t>
              </w:r>
            </w:hyperlink>
            <w:r>
              <w:rPr>
                <w:rFonts w:ascii="Tahoma" w:hAnsi="Tahoma" w:cs="Tahoma"/>
                <w:color w:val="auto"/>
              </w:rPr>
              <w:t xml:space="preserve"> / </w:t>
            </w:r>
            <w:hyperlink r:id="rId58" w:history="1">
              <w:r w:rsidR="00E56C15" w:rsidRPr="00E56C15">
                <w:rPr>
                  <w:rStyle w:val="Hipervnculo"/>
                  <w:rFonts w:ascii="Tahoma" w:hAnsi="Tahoma" w:cs="Tahoma"/>
                </w:rPr>
                <w:t>Defensores contra el cambio climático</w:t>
              </w:r>
            </w:hyperlink>
            <w:r w:rsidR="00E56C15">
              <w:rPr>
                <w:rFonts w:ascii="Tahoma" w:hAnsi="Tahoma" w:cs="Tahoma"/>
                <w:color w:val="auto"/>
              </w:rPr>
              <w:t xml:space="preserve">) </w:t>
            </w:r>
          </w:p>
          <w:p w14:paraId="799BFB0D" w14:textId="6FDF196D" w:rsidR="00E56C15" w:rsidRDefault="00E56C15" w:rsidP="00D7455B">
            <w:pPr>
              <w:widowControl w:val="0"/>
              <w:rPr>
                <w:rFonts w:ascii="Tahoma" w:hAnsi="Tahoma" w:cs="Tahoma"/>
                <w:color w:val="auto"/>
              </w:rPr>
            </w:pPr>
            <w:r w:rsidRPr="00E56C15">
              <w:rPr>
                <w:rFonts w:ascii="Tahoma" w:hAnsi="Tahoma" w:cs="Tahoma"/>
                <w:color w:val="auto"/>
              </w:rPr>
              <w:t>LA ONU Y EL CAMBIO CLIMÁTICO</w:t>
            </w:r>
            <w:r>
              <w:rPr>
                <w:rFonts w:ascii="Tahoma" w:hAnsi="Tahoma" w:cs="Tahoma"/>
                <w:color w:val="auto"/>
              </w:rPr>
              <w:t xml:space="preserve"> (</w:t>
            </w:r>
            <w:hyperlink r:id="rId59" w:history="1">
              <w:r w:rsidRPr="00E56C15">
                <w:rPr>
                  <w:rStyle w:val="Hipervnculo"/>
                  <w:rFonts w:ascii="Tahoma" w:hAnsi="Tahoma" w:cs="Tahoma"/>
                </w:rPr>
                <w:t>La ONU frente al cambio climático</w:t>
              </w:r>
            </w:hyperlink>
            <w:r>
              <w:rPr>
                <w:rFonts w:ascii="Tahoma" w:hAnsi="Tahoma" w:cs="Tahoma"/>
                <w:color w:val="auto"/>
              </w:rPr>
              <w:t xml:space="preserve"> / </w:t>
            </w:r>
            <w:hyperlink r:id="rId60" w:history="1">
              <w:r w:rsidRPr="00E56C15">
                <w:rPr>
                  <w:rStyle w:val="Hipervnculo"/>
                  <w:rFonts w:ascii="Tahoma" w:hAnsi="Tahoma" w:cs="Tahoma"/>
                </w:rPr>
                <w:t>Informes</w:t>
              </w:r>
            </w:hyperlink>
            <w:r>
              <w:rPr>
                <w:rFonts w:ascii="Tahoma" w:hAnsi="Tahoma" w:cs="Tahoma"/>
                <w:color w:val="auto"/>
              </w:rPr>
              <w:t xml:space="preserve"> / </w:t>
            </w:r>
            <w:hyperlink r:id="rId61" w:history="1">
              <w:r w:rsidRPr="00E56C15">
                <w:rPr>
                  <w:rStyle w:val="Hipervnculo"/>
                  <w:rFonts w:ascii="Tahoma" w:hAnsi="Tahoma" w:cs="Tahoma"/>
                </w:rPr>
                <w:t>Declaraciones sobre cambio climático</w:t>
              </w:r>
            </w:hyperlink>
            <w:r>
              <w:rPr>
                <w:rFonts w:ascii="Tahoma" w:hAnsi="Tahoma" w:cs="Tahoma"/>
                <w:color w:val="auto"/>
              </w:rPr>
              <w:t xml:space="preserve"> (Inglés) / </w:t>
            </w:r>
            <w:hyperlink r:id="rId62" w:history="1">
              <w:r w:rsidRPr="00E56C15">
                <w:rPr>
                  <w:rStyle w:val="Hipervnculo"/>
                  <w:rFonts w:ascii="Tahoma" w:hAnsi="Tahoma" w:cs="Tahoma"/>
                </w:rPr>
                <w:t>Datos científicos</w:t>
              </w:r>
            </w:hyperlink>
            <w:r>
              <w:rPr>
                <w:rFonts w:ascii="Tahoma" w:hAnsi="Tahoma" w:cs="Tahoma"/>
                <w:color w:val="auto"/>
              </w:rPr>
              <w:t xml:space="preserve">) </w:t>
            </w:r>
          </w:p>
          <w:p w14:paraId="5CDF5D50" w14:textId="7FE7CC34" w:rsidR="00E56C15" w:rsidRDefault="00E56C15" w:rsidP="00D7455B">
            <w:pPr>
              <w:widowControl w:val="0"/>
              <w:rPr>
                <w:rFonts w:ascii="Tahoma" w:hAnsi="Tahoma" w:cs="Tahoma"/>
                <w:color w:val="auto"/>
              </w:rPr>
            </w:pPr>
            <w:r w:rsidRPr="00E56C15">
              <w:rPr>
                <w:rFonts w:ascii="Tahoma" w:hAnsi="Tahoma" w:cs="Tahoma"/>
                <w:color w:val="auto"/>
              </w:rPr>
              <w:t>PARTICIPA</w:t>
            </w:r>
            <w:r>
              <w:rPr>
                <w:rFonts w:ascii="Tahoma" w:hAnsi="Tahoma" w:cs="Tahoma"/>
                <w:color w:val="auto"/>
              </w:rPr>
              <w:t xml:space="preserve"> (</w:t>
            </w:r>
            <w:hyperlink r:id="rId63" w:history="1">
              <w:r w:rsidRPr="00E56C15">
                <w:rPr>
                  <w:rStyle w:val="Hipervnculo"/>
                  <w:rFonts w:ascii="Tahoma" w:hAnsi="Tahoma" w:cs="Tahoma"/>
                </w:rPr>
                <w:t>Actúa Ahora</w:t>
              </w:r>
            </w:hyperlink>
            <w:r>
              <w:rPr>
                <w:rFonts w:ascii="Tahoma" w:hAnsi="Tahoma" w:cs="Tahoma"/>
                <w:color w:val="auto"/>
              </w:rPr>
              <w:t xml:space="preserve"> / </w:t>
            </w:r>
            <w:hyperlink r:id="rId64" w:history="1">
              <w:r w:rsidR="001778F3" w:rsidRPr="001778F3">
                <w:rPr>
                  <w:rStyle w:val="Hipervnculo"/>
                  <w:rFonts w:ascii="Tahoma" w:hAnsi="Tahoma" w:cs="Tahoma"/>
                </w:rPr>
                <w:t>Guía de los perezosos para salvar el mundo</w:t>
              </w:r>
            </w:hyperlink>
            <w:r>
              <w:rPr>
                <w:rFonts w:ascii="Tahoma" w:hAnsi="Tahoma" w:cs="Tahoma"/>
                <w:color w:val="auto"/>
              </w:rPr>
              <w:t>)</w:t>
            </w:r>
          </w:p>
          <w:p w14:paraId="7A91F327" w14:textId="3909EE28" w:rsidR="001778F3" w:rsidRDefault="001778F3" w:rsidP="001778F3">
            <w:pPr>
              <w:widowControl w:val="0"/>
              <w:rPr>
                <w:rFonts w:ascii="Tahoma" w:hAnsi="Tahoma" w:cs="Tahoma"/>
                <w:color w:val="auto"/>
              </w:rPr>
            </w:pPr>
            <w:r w:rsidRPr="001778F3">
              <w:rPr>
                <w:rFonts w:ascii="Tahoma" w:hAnsi="Tahoma" w:cs="Tahoma"/>
                <w:color w:val="auto"/>
              </w:rPr>
              <w:t>CUMBRE SOBRE EL CLIMA</w:t>
            </w:r>
            <w:r>
              <w:rPr>
                <w:rFonts w:ascii="Tahoma" w:hAnsi="Tahoma" w:cs="Tahoma"/>
                <w:color w:val="auto"/>
              </w:rPr>
              <w:t xml:space="preserve"> (</w:t>
            </w:r>
            <w:hyperlink r:id="rId65" w:history="1">
              <w:r w:rsidRPr="001778F3">
                <w:rPr>
                  <w:rStyle w:val="Hipervnculo"/>
                  <w:rFonts w:ascii="Tahoma" w:hAnsi="Tahoma" w:cs="Tahoma"/>
                </w:rPr>
                <w:t>Acerca de la cumbre</w:t>
              </w:r>
            </w:hyperlink>
            <w:r>
              <w:rPr>
                <w:rFonts w:ascii="Tahoma" w:hAnsi="Tahoma" w:cs="Tahoma"/>
                <w:color w:val="auto"/>
              </w:rPr>
              <w:t xml:space="preserve"> / </w:t>
            </w:r>
            <w:hyperlink r:id="rId66" w:history="1">
              <w:r w:rsidRPr="001778F3">
                <w:rPr>
                  <w:rStyle w:val="Hipervnculo"/>
                  <w:rFonts w:ascii="Tahoma" w:hAnsi="Tahoma" w:cs="Tahoma"/>
                </w:rPr>
                <w:t>El camino hacia la cumbre</w:t>
              </w:r>
            </w:hyperlink>
            <w:r>
              <w:rPr>
                <w:rFonts w:ascii="Tahoma" w:hAnsi="Tahoma" w:cs="Tahoma"/>
                <w:color w:val="auto"/>
              </w:rPr>
              <w:t xml:space="preserve">) </w:t>
            </w:r>
          </w:p>
          <w:p w14:paraId="66F88F90" w14:textId="1BDCDCC2" w:rsidR="008520AE" w:rsidRDefault="001778F3" w:rsidP="001778F3">
            <w:pPr>
              <w:widowControl w:val="0"/>
              <w:rPr>
                <w:rStyle w:val="Hipervnculo"/>
                <w:rFonts w:ascii="Tahoma" w:hAnsi="Tahoma" w:cs="Tahoma"/>
                <w:lang w:val="es-VE"/>
              </w:rPr>
            </w:pPr>
            <w:r w:rsidRPr="001778F3">
              <w:rPr>
                <w:rFonts w:ascii="Tahoma" w:hAnsi="Tahoma" w:cs="Tahoma"/>
                <w:color w:val="auto"/>
              </w:rPr>
              <w:t>NOTICIAS Y VIDEOS</w:t>
            </w:r>
            <w:r>
              <w:rPr>
                <w:rFonts w:ascii="Tahoma" w:hAnsi="Tahoma" w:cs="Tahoma"/>
                <w:color w:val="auto"/>
              </w:rPr>
              <w:t xml:space="preserve"> (</w:t>
            </w:r>
            <w:hyperlink r:id="rId67" w:history="1">
              <w:r w:rsidRPr="001778F3">
                <w:rPr>
                  <w:rStyle w:val="Hipervnculo"/>
                  <w:rFonts w:ascii="Tahoma" w:hAnsi="Tahoma" w:cs="Tahoma"/>
                </w:rPr>
                <w:t>Noticias</w:t>
              </w:r>
            </w:hyperlink>
            <w:r>
              <w:rPr>
                <w:rFonts w:ascii="Tahoma" w:hAnsi="Tahoma" w:cs="Tahoma"/>
                <w:color w:val="auto"/>
              </w:rPr>
              <w:t xml:space="preserve"> / </w:t>
            </w:r>
            <w:hyperlink r:id="rId68" w:history="1">
              <w:r w:rsidRPr="001778F3">
                <w:rPr>
                  <w:rStyle w:val="Hipervnculo"/>
                  <w:rFonts w:ascii="Tahoma" w:hAnsi="Tahoma" w:cs="Tahoma"/>
                </w:rPr>
                <w:t>Videos</w:t>
              </w:r>
            </w:hyperlink>
            <w:r>
              <w:rPr>
                <w:rFonts w:ascii="Tahoma" w:hAnsi="Tahoma" w:cs="Tahoma"/>
                <w:color w:val="auto"/>
              </w:rPr>
              <w:t xml:space="preserve">) </w:t>
            </w:r>
          </w:p>
        </w:tc>
      </w:tr>
      <w:tr w:rsidR="008520AE" w:rsidRPr="00CB673D" w14:paraId="270C04E0" w14:textId="77777777" w:rsidTr="00CF6C24">
        <w:trPr>
          <w:cantSplit/>
          <w:trHeight w:val="600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34B80" w14:textId="69A5854A" w:rsidR="008520AE" w:rsidRPr="00CB673D" w:rsidRDefault="008520AE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4344F" w14:textId="77777777" w:rsidR="008520AE" w:rsidRPr="00CB673D" w:rsidRDefault="008520AE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78720" w14:textId="77777777" w:rsidR="008520AE" w:rsidRPr="00CB673D" w:rsidRDefault="008520AE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5E61C" w14:textId="7100BF3F" w:rsidR="00B839FD" w:rsidRDefault="00B839FD" w:rsidP="00EB2889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69" w:history="1">
              <w:proofErr w:type="spellStart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>The</w:t>
              </w:r>
              <w:proofErr w:type="spellEnd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>Intergovernmental</w:t>
              </w:r>
              <w:proofErr w:type="spellEnd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 xml:space="preserve"> Panel </w:t>
              </w:r>
              <w:proofErr w:type="spellStart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>on</w:t>
              </w:r>
              <w:proofErr w:type="spellEnd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>Climate</w:t>
              </w:r>
              <w:proofErr w:type="spellEnd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>Change</w:t>
              </w:r>
              <w:proofErr w:type="spellEnd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 xml:space="preserve"> (IPCC)</w:t>
              </w:r>
            </w:hyperlink>
            <w:r>
              <w:rPr>
                <w:sz w:val="20"/>
                <w:szCs w:val="20"/>
                <w:lang w:val="es-419"/>
              </w:rPr>
              <w:t xml:space="preserve"> </w:t>
            </w:r>
          </w:p>
          <w:p w14:paraId="44B5B90A" w14:textId="750008D2" w:rsidR="00B839FD" w:rsidRDefault="00B839FD" w:rsidP="00EB2889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0" w:history="1">
              <w:proofErr w:type="spellStart"/>
              <w:r w:rsidRPr="00B839FD">
                <w:rPr>
                  <w:rStyle w:val="Hipervnculo"/>
                  <w:sz w:val="20"/>
                  <w:szCs w:val="20"/>
                  <w:lang w:val="es-419"/>
                </w:rPr>
                <w:t>Reports</w:t>
              </w:r>
              <w:proofErr w:type="spellEnd"/>
            </w:hyperlink>
            <w:r>
              <w:rPr>
                <w:sz w:val="20"/>
                <w:szCs w:val="20"/>
                <w:lang w:val="es-419"/>
              </w:rPr>
              <w:t xml:space="preserve"> </w:t>
            </w:r>
          </w:p>
          <w:p w14:paraId="1D5F4F56" w14:textId="12FD655B" w:rsidR="00B839FD" w:rsidRPr="008C5C73" w:rsidRDefault="008C5C73" w:rsidP="00EB2889">
            <w:pPr>
              <w:pStyle w:val="TableParagraph"/>
              <w:ind w:left="13" w:right="995"/>
              <w:rPr>
                <w:b/>
                <w:sz w:val="20"/>
                <w:szCs w:val="20"/>
                <w:lang w:val="es-419"/>
              </w:rPr>
            </w:pPr>
            <w:hyperlink r:id="rId71" w:history="1">
              <w:r w:rsidR="00B839FD" w:rsidRPr="008C5C73">
                <w:rPr>
                  <w:rStyle w:val="Hipervnculo"/>
                  <w:b/>
                  <w:sz w:val="20"/>
                  <w:szCs w:val="20"/>
                  <w:lang w:val="es-419"/>
                </w:rPr>
                <w:t xml:space="preserve">SPECIAL REPORT - Global </w:t>
              </w:r>
              <w:proofErr w:type="spellStart"/>
              <w:r w:rsidR="00B839FD" w:rsidRPr="008C5C73">
                <w:rPr>
                  <w:rStyle w:val="Hipervnculo"/>
                  <w:b/>
                  <w:sz w:val="20"/>
                  <w:szCs w:val="20"/>
                  <w:lang w:val="es-419"/>
                </w:rPr>
                <w:t>Warming</w:t>
              </w:r>
              <w:proofErr w:type="spellEnd"/>
              <w:r w:rsidR="00B839FD" w:rsidRPr="008C5C73">
                <w:rPr>
                  <w:rStyle w:val="Hipervnculo"/>
                  <w:b/>
                  <w:sz w:val="20"/>
                  <w:szCs w:val="20"/>
                  <w:lang w:val="es-419"/>
                </w:rPr>
                <w:t xml:space="preserve"> of 1.5°C - </w:t>
              </w:r>
              <w:proofErr w:type="spellStart"/>
              <w:r w:rsidR="00B839FD" w:rsidRPr="008C5C73">
                <w:rPr>
                  <w:rStyle w:val="Hipervnculo"/>
                  <w:b/>
                  <w:sz w:val="20"/>
                  <w:szCs w:val="20"/>
                  <w:lang w:val="es-419"/>
                </w:rPr>
                <w:t>October</w:t>
              </w:r>
              <w:proofErr w:type="spellEnd"/>
              <w:r w:rsidR="00B839FD" w:rsidRPr="008C5C73">
                <w:rPr>
                  <w:rStyle w:val="Hipervnculo"/>
                  <w:b/>
                  <w:sz w:val="20"/>
                  <w:szCs w:val="20"/>
                  <w:lang w:val="es-419"/>
                </w:rPr>
                <w:t xml:space="preserve"> 2018</w:t>
              </w:r>
            </w:hyperlink>
            <w:r w:rsidR="00B839FD" w:rsidRPr="008C5C73">
              <w:rPr>
                <w:b/>
                <w:sz w:val="20"/>
                <w:szCs w:val="20"/>
                <w:lang w:val="es-419"/>
              </w:rPr>
              <w:t xml:space="preserve"> </w:t>
            </w:r>
          </w:p>
          <w:p w14:paraId="5B42D452" w14:textId="0C9E8299" w:rsidR="008C5C73" w:rsidRPr="008C5C73" w:rsidRDefault="008C5C73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2" w:history="1"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Summary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for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Policymakers</w:t>
              </w:r>
              <w:proofErr w:type="spellEnd"/>
            </w:hyperlink>
            <w:r>
              <w:rPr>
                <w:sz w:val="20"/>
                <w:szCs w:val="20"/>
                <w:lang w:val="es-419"/>
              </w:rPr>
              <w:t xml:space="preserve"> (3.372 KB)</w:t>
            </w:r>
          </w:p>
          <w:p w14:paraId="024D245E" w14:textId="42E60018" w:rsidR="008C5C73" w:rsidRPr="008C5C73" w:rsidRDefault="008C5C73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3" w:history="1"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Headline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Statements</w:t>
              </w:r>
              <w:proofErr w:type="spellEnd"/>
            </w:hyperlink>
            <w:r>
              <w:rPr>
                <w:sz w:val="20"/>
                <w:szCs w:val="20"/>
                <w:lang w:val="es-419"/>
              </w:rPr>
              <w:t xml:space="preserve"> (296 KB)</w:t>
            </w:r>
          </w:p>
          <w:p w14:paraId="15FABADA" w14:textId="4FE2D7C8" w:rsidR="008C5C73" w:rsidRPr="008C5C73" w:rsidRDefault="008C5C73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4" w:history="1"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Chapter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1 -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Framing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and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Context</w:t>
              </w:r>
              <w:proofErr w:type="spellEnd"/>
            </w:hyperlink>
            <w:r>
              <w:rPr>
                <w:sz w:val="20"/>
                <w:szCs w:val="20"/>
                <w:lang w:val="es-419"/>
              </w:rPr>
              <w:t xml:space="preserve"> (1.063 KB)</w:t>
            </w:r>
          </w:p>
          <w:p w14:paraId="273D1BD5" w14:textId="4C7CFF1A" w:rsidR="008C5C73" w:rsidRPr="008C5C73" w:rsidRDefault="008C5C73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5" w:history="1"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Chapter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2 -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Mitigation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pathways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compatible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with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1.5°C in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the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context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of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sustainable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development</w:t>
              </w:r>
              <w:proofErr w:type="spellEnd"/>
            </w:hyperlink>
            <w:r>
              <w:rPr>
                <w:sz w:val="20"/>
                <w:szCs w:val="20"/>
                <w:lang w:val="es-419"/>
              </w:rPr>
              <w:t xml:space="preserve"> (2.699 KB)</w:t>
            </w:r>
          </w:p>
          <w:p w14:paraId="48F66B64" w14:textId="7253746A" w:rsidR="008C5C73" w:rsidRPr="008C5C73" w:rsidRDefault="008C5C73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6" w:history="1"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Chapter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3 -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Impacts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of 1.5°C of Global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Warming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on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Natural and Human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systems</w:t>
              </w:r>
              <w:proofErr w:type="spellEnd"/>
            </w:hyperlink>
            <w:r>
              <w:rPr>
                <w:sz w:val="20"/>
                <w:szCs w:val="20"/>
                <w:lang w:val="es-419"/>
              </w:rPr>
              <w:t xml:space="preserve"> (8.413 KB)</w:t>
            </w:r>
          </w:p>
          <w:p w14:paraId="3143FDD7" w14:textId="06A5FCE6" w:rsidR="008C5C73" w:rsidRPr="008C5C73" w:rsidRDefault="008C5C73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7" w:history="1"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Chapter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4 -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Strengthening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and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Implementing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the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Global Response</w:t>
              </w:r>
            </w:hyperlink>
            <w:r>
              <w:rPr>
                <w:sz w:val="20"/>
                <w:szCs w:val="20"/>
                <w:lang w:val="es-419"/>
              </w:rPr>
              <w:t xml:space="preserve"> (2.072 KB)</w:t>
            </w:r>
          </w:p>
          <w:p w14:paraId="353E61D8" w14:textId="28E3B6BC" w:rsidR="008C5C73" w:rsidRPr="008C5C73" w:rsidRDefault="008C5C73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8" w:history="1"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Chapter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5 -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Sustainable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Development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,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Poverty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Eradication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and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Reducing</w:t>
              </w:r>
              <w:proofErr w:type="spellEnd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Inequalities</w:t>
              </w:r>
              <w:proofErr w:type="spellEnd"/>
            </w:hyperlink>
            <w:r>
              <w:rPr>
                <w:sz w:val="20"/>
                <w:szCs w:val="20"/>
                <w:lang w:val="es-419"/>
              </w:rPr>
              <w:t xml:space="preserve"> (2.262 KB)</w:t>
            </w:r>
          </w:p>
          <w:p w14:paraId="5E101CB1" w14:textId="6131D5C5" w:rsidR="008C5C73" w:rsidRPr="008C5C73" w:rsidRDefault="008C5C73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79" w:history="1">
              <w:proofErr w:type="spellStart"/>
              <w:r w:rsidRPr="008C5C73">
                <w:rPr>
                  <w:rStyle w:val="Hipervnculo"/>
                  <w:sz w:val="20"/>
                  <w:szCs w:val="20"/>
                  <w:lang w:val="es-419"/>
                </w:rPr>
                <w:t>Glossary</w:t>
              </w:r>
              <w:proofErr w:type="spellEnd"/>
            </w:hyperlink>
            <w:r>
              <w:rPr>
                <w:sz w:val="20"/>
                <w:szCs w:val="20"/>
                <w:lang w:val="es-419"/>
              </w:rPr>
              <w:t xml:space="preserve"> (166 KB)</w:t>
            </w:r>
          </w:p>
          <w:p w14:paraId="6E50C101" w14:textId="46EAFD76" w:rsidR="00B839FD" w:rsidRPr="008520AE" w:rsidRDefault="00B839FD" w:rsidP="008C5C73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</w:p>
          <w:p w14:paraId="20ABA810" w14:textId="77777777" w:rsidR="008520AE" w:rsidRPr="008520AE" w:rsidRDefault="008520AE" w:rsidP="00EB2889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80">
              <w:r w:rsidRPr="008520AE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http://www.ipcc.ch/home_languages_main_spanish.shtml</w:t>
              </w:r>
            </w:hyperlink>
            <w:r w:rsidRPr="008520AE">
              <w:rPr>
                <w:sz w:val="20"/>
                <w:szCs w:val="20"/>
                <w:lang w:val="es-419"/>
              </w:rPr>
              <w:t xml:space="preserve"> </w:t>
            </w:r>
          </w:p>
          <w:p w14:paraId="508435FC" w14:textId="38E89882" w:rsidR="008520AE" w:rsidRPr="008520AE" w:rsidRDefault="008520AE" w:rsidP="00EB2889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81">
              <w:r w:rsidRPr="008520AE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http://www.pe.undp.org/content/peru/es/home/presscenter/articles/2014/01/28/d-a-mundial-de-la-ac-ci-n-frente-al-</w:t>
              </w:r>
            </w:hyperlink>
            <w:r w:rsidRPr="008520AE">
              <w:rPr>
                <w:color w:val="0066FF"/>
                <w:sz w:val="20"/>
                <w:szCs w:val="20"/>
                <w:u w:val="single" w:color="0066FF"/>
                <w:lang w:val="es-419"/>
              </w:rPr>
              <w:t xml:space="preserve"> </w:t>
            </w:r>
            <w:hyperlink r:id="rId82">
              <w:r w:rsidRPr="008520AE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calentamiento-terrestre.html</w:t>
              </w:r>
            </w:hyperlink>
            <w:r w:rsidRPr="008520AE">
              <w:rPr>
                <w:color w:val="0066FF"/>
                <w:sz w:val="20"/>
                <w:szCs w:val="20"/>
                <w:u w:val="single" w:color="0066FF"/>
                <w:lang w:val="es-419"/>
              </w:rPr>
              <w:t xml:space="preserve"> </w:t>
            </w:r>
          </w:p>
          <w:p w14:paraId="01E089F3" w14:textId="77777777" w:rsidR="008520AE" w:rsidRPr="008520AE" w:rsidRDefault="008520AE" w:rsidP="008520AE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83">
              <w:r w:rsidRPr="008520AE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http://www.ipcc.ch/home_languages_main_spanish.shtml</w:t>
              </w:r>
            </w:hyperlink>
            <w:r w:rsidRPr="008520AE">
              <w:rPr>
                <w:color w:val="0066FF"/>
                <w:sz w:val="20"/>
                <w:szCs w:val="20"/>
                <w:u w:val="single" w:color="0066FF"/>
                <w:lang w:val="es-419"/>
              </w:rPr>
              <w:t xml:space="preserve"> </w:t>
            </w:r>
          </w:p>
          <w:p w14:paraId="5A37BAF4" w14:textId="3E235C4C" w:rsidR="008520AE" w:rsidRPr="00CB673D" w:rsidRDefault="008520AE" w:rsidP="00EB288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hyperlink r:id="rId84">
              <w:r w:rsidRPr="008520AE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http://www.pucp.edu.pe/climadecambios/index.php?tmpl=articulo&amp;id=1580</w:t>
              </w:r>
            </w:hyperlink>
            <w:r>
              <w:rPr>
                <w:rFonts w:ascii="Tahoma" w:hAnsi="Tahoma" w:cs="Tahoma"/>
                <w:color w:val="0066FF"/>
                <w:u w:val="single" w:color="0066FF"/>
                <w:lang w:val="es-419"/>
              </w:rPr>
              <w:t xml:space="preserve"> </w:t>
            </w:r>
          </w:p>
        </w:tc>
      </w:tr>
      <w:tr w:rsidR="008520AE" w:rsidRPr="00CB673D" w14:paraId="2DA43D79" w14:textId="77777777" w:rsidTr="00CF6C24">
        <w:trPr>
          <w:cantSplit/>
          <w:trHeight w:val="805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4251D" w14:textId="77777777" w:rsidR="008520AE" w:rsidRPr="00CB673D" w:rsidRDefault="008520AE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9DD5" w14:textId="77777777" w:rsidR="008520AE" w:rsidRPr="00CB673D" w:rsidRDefault="008520AE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3B51F" w14:textId="77777777" w:rsidR="008520AE" w:rsidRPr="00CB673D" w:rsidRDefault="008520AE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326A4" w14:textId="431EDE16" w:rsidR="008520AE" w:rsidRPr="00CF6C24" w:rsidRDefault="008520AE" w:rsidP="00CF6C24">
            <w:pPr>
              <w:pStyle w:val="TableParagraph"/>
              <w:ind w:left="13" w:right="995"/>
              <w:rPr>
                <w:b/>
                <w:sz w:val="20"/>
                <w:szCs w:val="20"/>
                <w:u w:color="0066FF"/>
                <w:lang w:val="es-419"/>
              </w:rPr>
            </w:pP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IPCC: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El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Quinto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Informe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de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Evaluación</w:t>
            </w:r>
          </w:p>
          <w:p w14:paraId="5E3633D3" w14:textId="6FCF9248" w:rsidR="008520AE" w:rsidRPr="00CF6C24" w:rsidRDefault="008520AE" w:rsidP="00CF6C24">
            <w:pPr>
              <w:pStyle w:val="TableParagraph"/>
              <w:ind w:left="13" w:right="995"/>
              <w:rPr>
                <w:sz w:val="20"/>
                <w:szCs w:val="20"/>
                <w:u w:color="0066FF"/>
                <w:lang w:val="es-419"/>
              </w:rPr>
            </w:pPr>
            <w:r w:rsidRPr="00CF6C24">
              <w:rPr>
                <w:sz w:val="20"/>
                <w:szCs w:val="20"/>
                <w:u w:color="0066FF"/>
                <w:lang w:val="es-419"/>
              </w:rPr>
              <w:t>CAMBIO</w:t>
            </w:r>
            <w:r>
              <w:rPr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sz w:val="20"/>
                <w:szCs w:val="20"/>
                <w:u w:color="0066FF"/>
                <w:lang w:val="es-419"/>
              </w:rPr>
              <w:t>CLIMÁTICO</w:t>
            </w:r>
            <w:r>
              <w:rPr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sz w:val="20"/>
                <w:szCs w:val="20"/>
                <w:u w:color="0066FF"/>
                <w:lang w:val="es-419"/>
              </w:rPr>
              <w:t>2013</w:t>
            </w:r>
            <w:r>
              <w:rPr>
                <w:sz w:val="20"/>
                <w:szCs w:val="20"/>
                <w:u w:color="0066FF"/>
                <w:lang w:val="es-419"/>
              </w:rPr>
              <w:t xml:space="preserve"> -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Bases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físicas: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Contribución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del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Grupo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de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trabajo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al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Quinto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Informe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de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Evaluación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del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IPCC</w:t>
            </w:r>
          </w:p>
          <w:p w14:paraId="2615122D" w14:textId="0A6D8F8E" w:rsidR="008520AE" w:rsidRPr="00310434" w:rsidRDefault="008520AE" w:rsidP="00CF6C24">
            <w:pPr>
              <w:pStyle w:val="NormalWeb"/>
              <w:spacing w:before="0" w:beforeAutospacing="0" w:after="0" w:afterAutospacing="0"/>
              <w:rPr>
                <w:b/>
              </w:rPr>
            </w:pPr>
            <w:hyperlink r:id="rId85" w:history="1">
              <w:r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Afirmaciones</w:t>
              </w:r>
              <w:r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principales</w:t>
              </w:r>
              <w:r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del</w:t>
              </w:r>
              <w:r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Resumen</w:t>
              </w:r>
              <w:r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para</w:t>
              </w:r>
              <w:r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responsables</w:t>
              </w:r>
              <w:r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de</w:t>
              </w:r>
              <w:r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políticas</w:t>
              </w:r>
            </w:hyperlink>
            <w:r>
              <w:rPr>
                <w:rStyle w:val="Textoennegrita"/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69438B57" w14:textId="6FA1A843" w:rsidR="008520AE" w:rsidRPr="00310434" w:rsidRDefault="008520AE" w:rsidP="00CF6C2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hyperlink r:id="rId86" w:history="1"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Resumen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para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responsables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de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políticas,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Resumen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técnico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y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Preguntas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frecuentes</w:t>
              </w:r>
            </w:hyperlink>
            <w:r>
              <w:rPr>
                <w:rStyle w:val="Textoennegrita"/>
                <w:rFonts w:ascii="Tahoma" w:hAnsi="Tahoma" w:cs="Tahoma"/>
                <w:b w:val="0"/>
                <w:color w:val="222222"/>
                <w:sz w:val="20"/>
                <w:szCs w:val="20"/>
              </w:rPr>
              <w:t xml:space="preserve"> </w:t>
            </w:r>
          </w:p>
          <w:p w14:paraId="58606552" w14:textId="6DFF3D65" w:rsidR="008520AE" w:rsidRPr="00310434" w:rsidRDefault="008520AE" w:rsidP="00CF6C2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hyperlink r:id="rId87" w:history="1"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Fe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de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erratas</w:t>
              </w:r>
            </w:hyperlink>
            <w:r>
              <w:rPr>
                <w:rStyle w:val="Textoennegrita"/>
                <w:rFonts w:ascii="Tahoma" w:hAnsi="Tahoma" w:cs="Tahoma"/>
                <w:b w:val="0"/>
                <w:color w:val="222222"/>
                <w:sz w:val="20"/>
                <w:szCs w:val="20"/>
              </w:rPr>
              <w:t xml:space="preserve"> </w:t>
            </w:r>
          </w:p>
          <w:p w14:paraId="29F81757" w14:textId="3033FC2E" w:rsidR="008520AE" w:rsidRPr="00CF6C24" w:rsidRDefault="008520AE" w:rsidP="00CF6C24">
            <w:pPr>
              <w:pStyle w:val="NormalWeb"/>
              <w:spacing w:before="0" w:beforeAutospacing="0" w:after="0" w:afterAutospacing="0"/>
              <w:rPr>
                <w:sz w:val="20"/>
                <w:szCs w:val="20"/>
                <w:u w:color="0066FF"/>
                <w:lang w:val="es-419"/>
              </w:rPr>
            </w:pPr>
            <w:hyperlink r:id="rId88" w:history="1"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Informe</w:t>
              </w:r>
              <w:r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completo</w:t>
              </w:r>
            </w:hyperlink>
            <w:r>
              <w:rPr>
                <w:rStyle w:val="nfasis"/>
              </w:rPr>
              <w:t xml:space="preserve"> </w:t>
            </w:r>
            <w:r w:rsidRPr="00CF6C24">
              <w:rPr>
                <w:rStyle w:val="nfasis"/>
                <w:rFonts w:ascii="Tahoma" w:hAnsi="Tahoma" w:cs="Tahoma"/>
                <w:sz w:val="20"/>
                <w:szCs w:val="20"/>
              </w:rPr>
              <w:t>(disponible</w:t>
            </w:r>
            <w:r>
              <w:rPr>
                <w:rStyle w:val="nfasis"/>
                <w:rFonts w:ascii="Tahoma" w:hAnsi="Tahoma" w:cs="Tahoma"/>
                <w:sz w:val="20"/>
                <w:szCs w:val="20"/>
              </w:rPr>
              <w:t xml:space="preserve"> </w:t>
            </w:r>
            <w:r w:rsidRPr="00CF6C24">
              <w:rPr>
                <w:rStyle w:val="nfasis"/>
                <w:rFonts w:ascii="Tahoma" w:hAnsi="Tahoma" w:cs="Tahoma"/>
                <w:sz w:val="20"/>
                <w:szCs w:val="20"/>
              </w:rPr>
              <w:t>solo</w:t>
            </w:r>
            <w:r>
              <w:rPr>
                <w:rStyle w:val="nfasis"/>
                <w:rFonts w:ascii="Tahoma" w:hAnsi="Tahoma" w:cs="Tahoma"/>
                <w:sz w:val="20"/>
                <w:szCs w:val="20"/>
              </w:rPr>
              <w:t xml:space="preserve"> </w:t>
            </w:r>
            <w:r w:rsidRPr="00CF6C24">
              <w:rPr>
                <w:rStyle w:val="nfasis"/>
                <w:rFonts w:ascii="Tahoma" w:hAnsi="Tahoma" w:cs="Tahoma"/>
                <w:sz w:val="20"/>
                <w:szCs w:val="20"/>
              </w:rPr>
              <w:t>en</w:t>
            </w:r>
            <w:r>
              <w:rPr>
                <w:rStyle w:val="nfasis"/>
                <w:rFonts w:ascii="Tahoma" w:hAnsi="Tahoma" w:cs="Tahoma"/>
                <w:sz w:val="20"/>
                <w:szCs w:val="20"/>
              </w:rPr>
              <w:t xml:space="preserve"> </w:t>
            </w:r>
            <w:r w:rsidRPr="00CF6C24">
              <w:rPr>
                <w:rStyle w:val="nfasis"/>
                <w:rFonts w:ascii="Tahoma" w:hAnsi="Tahoma" w:cs="Tahoma"/>
                <w:sz w:val="20"/>
                <w:szCs w:val="20"/>
              </w:rPr>
              <w:t>inglés)</w:t>
            </w:r>
            <w:r>
              <w:rPr>
                <w:sz w:val="20"/>
                <w:szCs w:val="20"/>
                <w:u w:color="0066FF"/>
                <w:lang w:val="es-419"/>
              </w:rPr>
              <w:t xml:space="preserve"> </w:t>
            </w:r>
          </w:p>
        </w:tc>
      </w:tr>
      <w:tr w:rsidR="008520AE" w:rsidRPr="00CB673D" w14:paraId="1176EBD2" w14:textId="77777777" w:rsidTr="00393FA8">
        <w:trPr>
          <w:cantSplit/>
          <w:trHeight w:val="805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07E0D" w14:textId="77777777" w:rsidR="008520AE" w:rsidRPr="00CB673D" w:rsidRDefault="008520AE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0A1DA" w14:textId="77777777" w:rsidR="008520AE" w:rsidRPr="00CB673D" w:rsidRDefault="008520AE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DD5AC" w14:textId="77777777" w:rsidR="008520AE" w:rsidRPr="00CB673D" w:rsidRDefault="008520AE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3FCF0" w14:textId="1303CA95" w:rsidR="008520AE" w:rsidRPr="00CF6C24" w:rsidRDefault="008520AE" w:rsidP="00CF6C24">
            <w:pPr>
              <w:pStyle w:val="TableParagraph"/>
              <w:rPr>
                <w:sz w:val="20"/>
                <w:szCs w:val="20"/>
                <w:u w:color="0066FF"/>
                <w:lang w:val="es-ES"/>
              </w:rPr>
            </w:pP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CAMBIO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CLIMÁTICO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2014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- </w:t>
            </w:r>
            <w:r w:rsidRPr="00CF6C24">
              <w:rPr>
                <w:b/>
                <w:bCs/>
                <w:sz w:val="20"/>
                <w:szCs w:val="20"/>
                <w:u w:color="0066FF"/>
                <w:lang w:val="es-ES"/>
              </w:rPr>
              <w:t>Impactos,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/>
                <w:bCs/>
                <w:sz w:val="20"/>
                <w:szCs w:val="20"/>
                <w:u w:color="0066FF"/>
                <w:lang w:val="es-ES"/>
              </w:rPr>
              <w:t>adaptación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/>
                <w:bCs/>
                <w:sz w:val="20"/>
                <w:szCs w:val="20"/>
                <w:u w:color="0066FF"/>
                <w:lang w:val="es-ES"/>
              </w:rPr>
              <w:t>y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/>
                <w:bCs/>
                <w:sz w:val="20"/>
                <w:szCs w:val="20"/>
                <w:u w:color="0066FF"/>
                <w:lang w:val="es-ES"/>
              </w:rPr>
              <w:t>vulnerabilidad</w:t>
            </w:r>
          </w:p>
          <w:p w14:paraId="0C596688" w14:textId="278E1DD5" w:rsidR="008520AE" w:rsidRPr="00CF6C24" w:rsidRDefault="008520AE" w:rsidP="00CF6C24">
            <w:pPr>
              <w:pStyle w:val="TableParagraph"/>
              <w:rPr>
                <w:sz w:val="20"/>
                <w:szCs w:val="20"/>
                <w:u w:color="0066FF"/>
                <w:lang w:val="es-ES"/>
              </w:rPr>
            </w:pP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Parte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A: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Aspectos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mundiales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y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sectoriales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/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Parte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B: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Aspectos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regionales</w:t>
            </w:r>
          </w:p>
          <w:p w14:paraId="5CBF2DF8" w14:textId="2ADF972A" w:rsidR="008520AE" w:rsidRPr="00CF6C24" w:rsidRDefault="008520AE" w:rsidP="00CF6C24">
            <w:pPr>
              <w:pStyle w:val="TableParagraph"/>
              <w:rPr>
                <w:sz w:val="20"/>
                <w:szCs w:val="20"/>
                <w:u w:color="0066FF"/>
                <w:lang w:val="es-ES"/>
              </w:rPr>
            </w:pP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Contribución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Grupo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trabajo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II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al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Quinto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Informe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Evaluación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IPCC</w:t>
            </w:r>
          </w:p>
          <w:p w14:paraId="69278B97" w14:textId="387F64CE" w:rsidR="008520AE" w:rsidRPr="00310434" w:rsidRDefault="008520AE" w:rsidP="00CF6C2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89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para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responsables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políticas</w:t>
              </w:r>
            </w:hyperlink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</w:p>
          <w:p w14:paraId="546D9765" w14:textId="0CA033AB" w:rsidR="008520AE" w:rsidRPr="00310434" w:rsidRDefault="008520AE" w:rsidP="00CF6C2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90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Técnico</w:t>
              </w:r>
              <w:r>
                <w:rPr>
                  <w:rStyle w:val="Hipervnculo"/>
                  <w:b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sz w:val="20"/>
                  <w:szCs w:val="20"/>
                  <w:u w:color="0066FF"/>
                  <w:lang w:val="es-ES"/>
                </w:rPr>
                <w:t>/</w:t>
              </w:r>
              <w:r>
                <w:rPr>
                  <w:rStyle w:val="Hipervnculo"/>
                  <w:b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Preguntas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Frecuentes</w:t>
              </w:r>
            </w:hyperlink>
            <w:r>
              <w:rPr>
                <w:b/>
                <w:sz w:val="20"/>
                <w:szCs w:val="20"/>
                <w:u w:color="0066FF"/>
                <w:lang w:val="es-ES"/>
              </w:rPr>
              <w:t xml:space="preserve"> </w:t>
            </w:r>
          </w:p>
          <w:p w14:paraId="5D0B3180" w14:textId="54D566BE" w:rsidR="008520AE" w:rsidRPr="00CF6C24" w:rsidRDefault="008520AE" w:rsidP="00310434">
            <w:pPr>
              <w:pStyle w:val="TableParagraph"/>
              <w:rPr>
                <w:sz w:val="20"/>
                <w:szCs w:val="20"/>
                <w:u w:color="0066FF"/>
                <w:lang w:val="es-419"/>
              </w:rPr>
            </w:pPr>
            <w:r w:rsidRPr="00CF6C24">
              <w:rPr>
                <w:sz w:val="20"/>
                <w:szCs w:val="20"/>
                <w:u w:color="0066FF"/>
                <w:lang w:val="es-ES"/>
              </w:rPr>
              <w:t>Informe</w:t>
            </w:r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sz w:val="20"/>
                <w:szCs w:val="20"/>
                <w:u w:color="0066FF"/>
                <w:lang w:val="es-ES"/>
              </w:rPr>
              <w:t>completo:</w:t>
            </w:r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hyperlink r:id="rId91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Parte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A</w:t>
              </w:r>
            </w:hyperlink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sz w:val="20"/>
                <w:szCs w:val="20"/>
                <w:u w:color="0066FF"/>
                <w:lang w:val="es-ES"/>
              </w:rPr>
              <w:t>y</w:t>
            </w:r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hyperlink r:id="rId92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Parte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B</w:t>
              </w:r>
            </w:hyperlink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i/>
                <w:iCs/>
                <w:sz w:val="20"/>
                <w:szCs w:val="20"/>
                <w:u w:color="0066FF"/>
                <w:lang w:val="es-ES"/>
              </w:rPr>
              <w:t>(disponibles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i/>
                <w:iCs/>
                <w:sz w:val="20"/>
                <w:szCs w:val="20"/>
                <w:u w:color="0066FF"/>
                <w:lang w:val="es-ES"/>
              </w:rPr>
              <w:t>solo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i/>
                <w:iCs/>
                <w:sz w:val="20"/>
                <w:szCs w:val="20"/>
                <w:u w:color="0066FF"/>
                <w:lang w:val="es-ES"/>
              </w:rPr>
              <w:t>en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i/>
                <w:iCs/>
                <w:sz w:val="20"/>
                <w:szCs w:val="20"/>
                <w:u w:color="0066FF"/>
                <w:lang w:val="es-ES"/>
              </w:rPr>
              <w:t>inglés)</w:t>
            </w:r>
          </w:p>
        </w:tc>
      </w:tr>
      <w:tr w:rsidR="008520AE" w:rsidRPr="00CB673D" w14:paraId="3D03C27B" w14:textId="77777777" w:rsidTr="00310434">
        <w:trPr>
          <w:cantSplit/>
          <w:trHeight w:val="405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1957B" w14:textId="77777777" w:rsidR="008520AE" w:rsidRPr="00CB673D" w:rsidRDefault="008520AE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06061" w14:textId="77777777" w:rsidR="008520AE" w:rsidRPr="00CB673D" w:rsidRDefault="008520AE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E5B21" w14:textId="77777777" w:rsidR="008520AE" w:rsidRPr="00CB673D" w:rsidRDefault="008520AE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A2DAB" w14:textId="1135AC17" w:rsidR="008520AE" w:rsidRDefault="008520AE" w:rsidP="00310434">
            <w:pPr>
              <w:pStyle w:val="TableParagraph"/>
              <w:rPr>
                <w:b/>
                <w:bCs/>
                <w:sz w:val="20"/>
                <w:szCs w:val="20"/>
                <w:u w:color="0066FF"/>
                <w:lang w:val="es-ES"/>
              </w:rPr>
            </w:pP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CAMBIO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CLIMÁTICO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2014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-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Mitigación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cambio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climático</w:t>
            </w:r>
          </w:p>
          <w:p w14:paraId="39D49FE8" w14:textId="29C44798" w:rsidR="008520AE" w:rsidRPr="00310434" w:rsidRDefault="008520AE" w:rsidP="00310434">
            <w:pPr>
              <w:pStyle w:val="TableParagraph"/>
              <w:rPr>
                <w:sz w:val="20"/>
                <w:szCs w:val="20"/>
                <w:u w:color="0066FF"/>
                <w:lang w:val="es-ES"/>
              </w:rPr>
            </w:pP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Contribución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Grupo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trabajo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III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al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Quinto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Informe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Evaluación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IPCC</w:t>
            </w:r>
          </w:p>
          <w:p w14:paraId="2D075B81" w14:textId="79BFA437" w:rsidR="008520AE" w:rsidRPr="00310434" w:rsidRDefault="008520AE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93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para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responsables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políticas</w:t>
              </w:r>
            </w:hyperlink>
          </w:p>
          <w:p w14:paraId="750ADE6C" w14:textId="64D7CEB3" w:rsidR="008520AE" w:rsidRPr="00310434" w:rsidRDefault="008520AE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419"/>
              </w:rPr>
            </w:pPr>
            <w:hyperlink r:id="rId94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Técnico</w:t>
              </w:r>
            </w:hyperlink>
            <w:r w:rsidRPr="00310434">
              <w:rPr>
                <w:b/>
                <w:sz w:val="20"/>
                <w:szCs w:val="20"/>
                <w:u w:color="0066FF"/>
                <w:lang w:val="es-ES"/>
              </w:rPr>
              <w:br/>
            </w:r>
            <w:hyperlink r:id="rId95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Informe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completo</w:t>
              </w:r>
            </w:hyperlink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i/>
                <w:iCs/>
                <w:sz w:val="20"/>
                <w:szCs w:val="20"/>
                <w:u w:color="0066FF"/>
                <w:lang w:val="es-ES"/>
              </w:rPr>
              <w:t>(disponible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i/>
                <w:iCs/>
                <w:sz w:val="20"/>
                <w:szCs w:val="20"/>
                <w:u w:color="0066FF"/>
                <w:lang w:val="es-ES"/>
              </w:rPr>
              <w:t>solo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i/>
                <w:iCs/>
                <w:sz w:val="20"/>
                <w:szCs w:val="20"/>
                <w:u w:color="0066FF"/>
                <w:lang w:val="es-ES"/>
              </w:rPr>
              <w:t>en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i/>
                <w:iCs/>
                <w:sz w:val="20"/>
                <w:szCs w:val="20"/>
                <w:u w:color="0066FF"/>
                <w:lang w:val="es-ES"/>
              </w:rPr>
              <w:t>inglés)</w:t>
            </w:r>
          </w:p>
        </w:tc>
      </w:tr>
      <w:tr w:rsidR="008520AE" w:rsidRPr="00CB673D" w14:paraId="3A3B1CE7" w14:textId="77777777" w:rsidTr="00393FA8">
        <w:trPr>
          <w:cantSplit/>
          <w:trHeight w:val="405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7A56D" w14:textId="77777777" w:rsidR="008520AE" w:rsidRPr="00CB673D" w:rsidRDefault="008520AE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20876" w14:textId="77777777" w:rsidR="008520AE" w:rsidRPr="00CB673D" w:rsidRDefault="008520AE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B63BF" w14:textId="77777777" w:rsidR="008520AE" w:rsidRPr="00CB673D" w:rsidRDefault="008520AE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58326" w14:textId="3ACE9825" w:rsidR="008520AE" w:rsidRPr="00310434" w:rsidRDefault="008520AE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CAMBIO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CLIMÁTICO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2014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-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Informe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síntesis</w:t>
            </w:r>
          </w:p>
          <w:p w14:paraId="33750B31" w14:textId="3C892F45" w:rsidR="008520AE" w:rsidRPr="00310434" w:rsidRDefault="008520AE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96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Afirmaciones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principales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del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para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responsables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políticas</w:t>
              </w:r>
            </w:hyperlink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</w:p>
          <w:p w14:paraId="2C3B2E18" w14:textId="3CD8035A" w:rsidR="008520AE" w:rsidRPr="00310434" w:rsidRDefault="008520AE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97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para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responsables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políticas</w:t>
              </w:r>
            </w:hyperlink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</w:p>
          <w:p w14:paraId="6DBE57CC" w14:textId="7E5518BD" w:rsidR="008520AE" w:rsidRPr="00310434" w:rsidRDefault="008520AE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419"/>
              </w:rPr>
            </w:pPr>
            <w:hyperlink r:id="rId98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Informe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más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extenso</w:t>
              </w:r>
            </w:hyperlink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</w:p>
        </w:tc>
      </w:tr>
      <w:tr w:rsidR="00393FA8" w:rsidRPr="00CB673D" w14:paraId="6897A034" w14:textId="77777777" w:rsidTr="00393FA8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3A1A3" w14:textId="2ECAF79C" w:rsidR="00393FA8" w:rsidRPr="00CB673D" w:rsidRDefault="00393FA8" w:rsidP="00393FA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Lun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CAC87" w14:textId="23DF2437" w:rsidR="00393FA8" w:rsidRPr="00CB673D" w:rsidRDefault="00393FA8" w:rsidP="00393FA8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28/01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3875F" w14:textId="4510C823" w:rsidR="00393FA8" w:rsidRPr="00CB673D" w:rsidRDefault="00393FA8" w:rsidP="00393FA8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Semana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Educación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Ambiental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CF033" w14:textId="77777777" w:rsidR="00393FA8" w:rsidRPr="00CB673D" w:rsidRDefault="00393FA8" w:rsidP="00393FA8">
            <w:pPr>
              <w:pStyle w:val="TableParagraph"/>
              <w:ind w:left="13" w:right="995"/>
              <w:rPr>
                <w:color w:val="0066FF"/>
                <w:sz w:val="20"/>
                <w:szCs w:val="20"/>
                <w:u w:val="single" w:color="0066FF"/>
                <w:lang w:val="es-419"/>
              </w:rPr>
            </w:pPr>
          </w:p>
        </w:tc>
      </w:tr>
      <w:tr w:rsidR="001B0293" w:rsidRPr="00CB673D" w14:paraId="336C49A9" w14:textId="77777777" w:rsidTr="00393FA8">
        <w:trPr>
          <w:cantSplit/>
          <w:trHeight w:val="73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F429A" w14:textId="660DCC11" w:rsidR="001B0293" w:rsidRPr="00CB673D" w:rsidRDefault="00D34337" w:rsidP="001B029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AD5BA" w14:textId="7A5AB980" w:rsidR="001B0293" w:rsidRPr="00CB673D" w:rsidRDefault="001B0293" w:rsidP="00A44CCC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29/01</w:t>
            </w:r>
          </w:p>
        </w:tc>
        <w:tc>
          <w:tcPr>
            <w:tcW w:w="82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61ADB" w14:textId="1661426C" w:rsidR="001B0293" w:rsidRPr="00CB673D" w:rsidRDefault="00393FA8" w:rsidP="00393FA8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Semana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Educación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Ambiental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3F0A" w14:textId="28515890" w:rsidR="001B0293" w:rsidRPr="00CB673D" w:rsidRDefault="001B0293" w:rsidP="001B0293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8841D0" w:rsidRPr="00CB673D" w14:paraId="0E84CC90" w14:textId="77777777" w:rsidTr="009D19AD">
        <w:trPr>
          <w:cantSplit/>
          <w:trHeight w:val="584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A8DE" w14:textId="17FFCB9D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529A2" w14:textId="5E00D000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30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B15A7" w14:textId="356C7BFA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Cs/>
                <w:lang w:val="es-VE"/>
              </w:rPr>
              <w:t>Día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Escolar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de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la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No-Violencia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y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la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Paz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(DENIP)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="00EA1377" w:rsidRPr="00CB673D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="00EA1377"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310434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="00EA1377"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="00EA1377" w:rsidRPr="00CB673D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58817" w14:textId="24FF07C6" w:rsidR="00033366" w:rsidRPr="00CB673D" w:rsidRDefault="008E4C39" w:rsidP="008633AE">
            <w:pPr>
              <w:widowControl w:val="0"/>
              <w:rPr>
                <w:rFonts w:ascii="Tahoma" w:hAnsi="Tahoma" w:cs="Tahoma"/>
                <w:lang w:val="es-419"/>
              </w:rPr>
            </w:pPr>
            <w:hyperlink r:id="rId99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</w:t>
              </w:r>
              <w:r w:rsidR="00310434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  <w:r w:rsidR="008841D0" w:rsidRPr="00CB673D">
              <w:rPr>
                <w:rFonts w:ascii="Tahoma" w:hAnsi="Tahoma" w:cs="Tahoma"/>
                <w:lang w:val="es-419"/>
              </w:rPr>
              <w:t>-</w:t>
            </w:r>
            <w:r w:rsidR="00310434">
              <w:rPr>
                <w:rFonts w:ascii="Tahoma" w:hAnsi="Tahoma" w:cs="Tahoma"/>
                <w:lang w:val="es-419"/>
              </w:rPr>
              <w:t xml:space="preserve"> </w:t>
            </w:r>
            <w:hyperlink r:id="rId100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http://denip.webcindario.com/denip.spanish.html</w:t>
              </w:r>
              <w:r w:rsidR="00310434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  <w:r w:rsidR="008841D0" w:rsidRPr="00CB673D">
              <w:rPr>
                <w:rFonts w:ascii="Tahoma" w:hAnsi="Tahoma" w:cs="Tahoma"/>
                <w:lang w:val="es-419"/>
              </w:rPr>
              <w:t>/</w:t>
            </w:r>
            <w:r w:rsidR="00310434">
              <w:rPr>
                <w:rFonts w:ascii="Tahoma" w:hAnsi="Tahoma" w:cs="Tahoma"/>
                <w:lang w:val="es-419"/>
              </w:rPr>
              <w:t xml:space="preserve"> </w:t>
            </w:r>
            <w:hyperlink r:id="rId101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http://denip.webcindario.com/pensamiento.html</w:t>
              </w:r>
              <w:r w:rsidR="00310434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</w:p>
          <w:p w14:paraId="731F9CD0" w14:textId="45541FED" w:rsidR="008841D0" w:rsidRPr="00CB673D" w:rsidRDefault="008E4C39" w:rsidP="008633AE">
            <w:pPr>
              <w:widowControl w:val="0"/>
              <w:rPr>
                <w:rFonts w:ascii="Tahoma" w:hAnsi="Tahoma" w:cs="Tahoma"/>
                <w:color w:val="0066FF"/>
                <w:u w:val="single" w:color="0066FF"/>
                <w:lang w:val="es-419"/>
              </w:rPr>
            </w:pPr>
            <w:hyperlink r:id="rId102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http://denip.webcindario.com/extracto.html</w:t>
              </w:r>
              <w:r w:rsidR="00310434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  <w:r w:rsidR="008841D0" w:rsidRPr="00CB673D">
              <w:rPr>
                <w:rFonts w:ascii="Tahoma" w:hAnsi="Tahoma" w:cs="Tahoma"/>
                <w:lang w:val="es-419"/>
              </w:rPr>
              <w:t>/</w:t>
            </w:r>
            <w:r w:rsidR="00310434">
              <w:rPr>
                <w:rFonts w:ascii="Tahoma" w:hAnsi="Tahoma" w:cs="Tahoma"/>
                <w:lang w:val="es-419"/>
              </w:rPr>
              <w:t xml:space="preserve"> </w:t>
            </w:r>
            <w:hyperlink r:id="rId103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https://es.wikipedia.org/wiki/D%C3%ADa_Escolar_de_la_No_Violencia_y_la_Paz</w:t>
              </w:r>
            </w:hyperlink>
          </w:p>
          <w:p w14:paraId="5A3A6D6D" w14:textId="561DD63C" w:rsidR="00033366" w:rsidRPr="00CB673D" w:rsidRDefault="008E4C39" w:rsidP="00033366">
            <w:pPr>
              <w:widowControl w:val="0"/>
              <w:rPr>
                <w:rFonts w:ascii="Tahoma" w:hAnsi="Tahoma" w:cs="Tahoma"/>
                <w:color w:val="auto"/>
                <w:lang w:val="es-419"/>
              </w:rPr>
            </w:pPr>
            <w:hyperlink r:id="rId104" w:history="1">
              <w:r w:rsidR="00033366" w:rsidRPr="00CB673D">
                <w:rPr>
                  <w:rStyle w:val="Hipervnculo"/>
                  <w:rFonts w:ascii="Tahoma" w:hAnsi="Tahoma" w:cs="Tahoma"/>
                  <w:lang w:val="es-419"/>
                </w:rPr>
                <w:t>https://tusefemerides.blogspot.com/2016/01/30-de-enero-dia-escolar-de-la-paz-y-no.html</w:t>
              </w:r>
            </w:hyperlink>
            <w:r w:rsidR="00310434">
              <w:rPr>
                <w:rFonts w:ascii="Tahoma" w:hAnsi="Tahoma" w:cs="Tahoma"/>
                <w:color w:val="auto"/>
                <w:lang w:val="es-419"/>
              </w:rPr>
              <w:t xml:space="preserve"> </w:t>
            </w:r>
          </w:p>
        </w:tc>
      </w:tr>
      <w:tr w:rsidR="00393FA8" w:rsidRPr="00CB673D" w14:paraId="0A29CA52" w14:textId="77777777" w:rsidTr="00393FA8">
        <w:trPr>
          <w:cantSplit/>
          <w:trHeight w:val="584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95D1B" w14:textId="6230C04B" w:rsidR="00393FA8" w:rsidRPr="00CB673D" w:rsidRDefault="00393FA8" w:rsidP="00393FA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5B0AB" w14:textId="0165FD7D" w:rsidR="00393FA8" w:rsidRPr="00CB673D" w:rsidRDefault="00393FA8" w:rsidP="00393FA8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30/01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7847C" w14:textId="64F1A08F" w:rsidR="00393FA8" w:rsidRPr="00CB673D" w:rsidRDefault="00393FA8" w:rsidP="00393FA8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Semana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Educación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Ambiental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26643" w14:textId="77777777" w:rsidR="00393FA8" w:rsidRPr="00CB673D" w:rsidRDefault="00393FA8" w:rsidP="00393FA8">
            <w:pPr>
              <w:widowControl w:val="0"/>
              <w:rPr>
                <w:rFonts w:ascii="Tahoma" w:hAnsi="Tahoma" w:cs="Tahoma"/>
                <w:color w:val="0066FF"/>
                <w:u w:val="single" w:color="0066FF"/>
                <w:lang w:val="es-419"/>
              </w:rPr>
            </w:pPr>
          </w:p>
        </w:tc>
      </w:tr>
      <w:tr w:rsidR="00393FA8" w:rsidRPr="00CB673D" w14:paraId="4D4AE3AD" w14:textId="77777777" w:rsidTr="00393FA8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85B40" w14:textId="6FE49A88" w:rsidR="00393FA8" w:rsidRPr="00CB673D" w:rsidRDefault="00393FA8" w:rsidP="00393FA8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1E0F2" w14:textId="7A626AE5" w:rsidR="00393FA8" w:rsidRPr="00CB673D" w:rsidRDefault="00393FA8" w:rsidP="00393FA8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31/01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F476F" w14:textId="1853F832" w:rsidR="00393FA8" w:rsidRPr="00CB673D" w:rsidRDefault="00393FA8" w:rsidP="00393FA8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Semana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Educación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Ambiental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4248D" w14:textId="21D2EE99" w:rsidR="00393FA8" w:rsidRPr="00CB673D" w:rsidRDefault="00393FA8" w:rsidP="00393FA8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</w:tbl>
    <w:p w14:paraId="4D0D555D" w14:textId="77777777" w:rsidR="00CD5610" w:rsidRPr="005457F8" w:rsidRDefault="00CD5610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6875A52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9E321E3" w14:textId="77777777" w:rsidR="000F6AE7" w:rsidRDefault="000F6AE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176853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AE0DA8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F2C678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58D657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C7A468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9F0307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E7FF808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E5B2A9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A7DBAF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47AAD50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1579B2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8E7C66A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EB3A09A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C253AD1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B4E3BF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35F5CFB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C7ED26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85A0B90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17A66DB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FC8CDB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5884CD4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8F8442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75B2532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EAEBC4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079530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972CA3F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3C5AE2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1B6CAC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C8E58D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BF2DF1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F6524A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63B4C4C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BEAB33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5EAE46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F493AE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7668B70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4000C8B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  <w:bookmarkStart w:id="0" w:name="_GoBack"/>
      <w:bookmarkEnd w:id="0"/>
    </w:p>
    <w:p w14:paraId="40EE2DE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C64B9A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F32623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AEE4361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5987CC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5F7A7BA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8EA3E5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D66A384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804CDF2" w14:textId="77777777" w:rsidR="008C5C73" w:rsidRDefault="008C5C73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B5D96C1" w14:textId="77777777" w:rsidR="008C5C73" w:rsidRDefault="008C5C73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06D3BC9" w14:textId="77777777" w:rsidR="008C5C73" w:rsidRDefault="008C5C73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99B6769" w14:textId="77777777" w:rsidR="008C5C73" w:rsidRDefault="008C5C73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9DAF55F" w14:textId="77777777" w:rsidR="008C5C73" w:rsidRDefault="008C5C73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0040945" w14:textId="77777777" w:rsidR="008C5C73" w:rsidRDefault="008C5C73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5E441AE" w14:textId="77777777" w:rsidR="008C5C73" w:rsidRDefault="008C5C73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59BC7D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44F12A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88B27F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D8941B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5ABD80A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C8BAC2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558610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A8F5C5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42348F8" w14:textId="77777777" w:rsidR="000F6AE7" w:rsidRPr="005457F8" w:rsidRDefault="000F6AE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5079271" w14:textId="13A3281A" w:rsidR="00B070B5" w:rsidRPr="005457F8" w:rsidRDefault="000F6AE7" w:rsidP="000F6AE7">
      <w:pPr>
        <w:widowControl w:val="0"/>
        <w:jc w:val="right"/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lang w:val="es-VE"/>
        </w:rPr>
        <w:t xml:space="preserve">Recopilado por: </w:t>
      </w:r>
      <w:r w:rsidR="004773E8" w:rsidRPr="005457F8">
        <w:rPr>
          <w:rFonts w:ascii="Tahoma" w:hAnsi="Tahoma" w:cs="Tahoma"/>
          <w:lang w:val="es-VE"/>
        </w:rPr>
        <w:t>Francisco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Lau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-</w:t>
      </w:r>
      <w:r w:rsidR="00310434">
        <w:rPr>
          <w:rFonts w:ascii="Tahoma" w:hAnsi="Tahoma" w:cs="Tahoma"/>
          <w:lang w:val="es-VE"/>
        </w:rPr>
        <w:t xml:space="preserve">  </w:t>
      </w:r>
      <w:r w:rsidR="00D94CAF" w:rsidRPr="005457F8">
        <w:rPr>
          <w:rFonts w:ascii="Tahoma" w:hAnsi="Tahoma" w:cs="Tahoma"/>
          <w:lang w:val="es-VE"/>
        </w:rPr>
        <w:t>02</w:t>
      </w:r>
      <w:r w:rsidR="004773E8" w:rsidRPr="005457F8">
        <w:rPr>
          <w:rFonts w:ascii="Tahoma" w:hAnsi="Tahoma" w:cs="Tahoma"/>
          <w:lang w:val="es-VE"/>
        </w:rPr>
        <w:t>/</w:t>
      </w:r>
      <w:r w:rsidR="00D94CAF" w:rsidRPr="005457F8">
        <w:rPr>
          <w:rFonts w:ascii="Tahoma" w:hAnsi="Tahoma" w:cs="Tahoma"/>
          <w:lang w:val="es-VE"/>
        </w:rPr>
        <w:t>01</w:t>
      </w:r>
      <w:r w:rsidR="004773E8" w:rsidRPr="005457F8">
        <w:rPr>
          <w:rFonts w:ascii="Tahoma" w:hAnsi="Tahoma" w:cs="Tahoma"/>
          <w:lang w:val="es-VE"/>
        </w:rPr>
        <w:t>/</w:t>
      </w:r>
      <w:r w:rsidR="00524812" w:rsidRPr="005457F8">
        <w:rPr>
          <w:rFonts w:ascii="Tahoma" w:hAnsi="Tahoma" w:cs="Tahoma"/>
          <w:lang w:val="es-VE"/>
        </w:rPr>
        <w:t>201</w:t>
      </w:r>
      <w:r w:rsidR="00183184">
        <w:rPr>
          <w:rFonts w:ascii="Tahoma" w:hAnsi="Tahoma" w:cs="Tahoma"/>
          <w:lang w:val="es-VE"/>
        </w:rPr>
        <w:t>9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-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Revisión</w:t>
      </w:r>
      <w:r w:rsidR="00310434">
        <w:rPr>
          <w:rFonts w:ascii="Tahoma" w:hAnsi="Tahoma" w:cs="Tahoma"/>
          <w:lang w:val="es-VE"/>
        </w:rPr>
        <w:t xml:space="preserve"> </w:t>
      </w:r>
      <w:r w:rsidR="00183184">
        <w:rPr>
          <w:rFonts w:ascii="Tahoma" w:hAnsi="Tahoma" w:cs="Tahoma"/>
          <w:lang w:val="es-VE"/>
        </w:rPr>
        <w:t>0</w:t>
      </w:r>
      <w:r w:rsidR="008C5C73">
        <w:rPr>
          <w:rFonts w:ascii="Tahoma" w:hAnsi="Tahoma" w:cs="Tahoma"/>
          <w:lang w:val="es-VE"/>
        </w:rPr>
        <w:t>8</w:t>
      </w:r>
      <w:r w:rsidR="004773E8" w:rsidRPr="005457F8">
        <w:rPr>
          <w:rFonts w:ascii="Tahoma" w:hAnsi="Tahoma" w:cs="Tahoma"/>
          <w:lang w:val="es-VE"/>
        </w:rPr>
        <w:t>/</w:t>
      </w:r>
      <w:r w:rsidR="007529E5" w:rsidRPr="005457F8">
        <w:rPr>
          <w:rFonts w:ascii="Tahoma" w:hAnsi="Tahoma" w:cs="Tahoma"/>
          <w:lang w:val="es-VE"/>
        </w:rPr>
        <w:t>01</w:t>
      </w:r>
      <w:r w:rsidR="004773E8" w:rsidRPr="005457F8">
        <w:rPr>
          <w:rFonts w:ascii="Tahoma" w:hAnsi="Tahoma" w:cs="Tahoma"/>
          <w:lang w:val="es-VE"/>
        </w:rPr>
        <w:t>/</w:t>
      </w:r>
      <w:r w:rsidR="00524812" w:rsidRPr="005457F8">
        <w:rPr>
          <w:rFonts w:ascii="Tahoma" w:hAnsi="Tahoma" w:cs="Tahoma"/>
          <w:lang w:val="es-VE"/>
        </w:rPr>
        <w:t>201</w:t>
      </w:r>
      <w:r w:rsidR="00183184">
        <w:rPr>
          <w:rFonts w:ascii="Tahoma" w:hAnsi="Tahoma" w:cs="Tahoma"/>
          <w:lang w:val="es-VE"/>
        </w:rPr>
        <w:t>9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-</w:t>
      </w:r>
      <w:r w:rsidR="00310434">
        <w:rPr>
          <w:rFonts w:ascii="Tahoma" w:hAnsi="Tahoma" w:cs="Tahoma"/>
          <w:lang w:val="es-VE"/>
        </w:rPr>
        <w:t xml:space="preserve">  </w:t>
      </w:r>
      <w:r w:rsidR="004773E8" w:rsidRPr="005457F8">
        <w:rPr>
          <w:rFonts w:ascii="Tahoma" w:hAnsi="Tahoma" w:cs="Tahoma"/>
          <w:lang w:val="es-VE"/>
        </w:rPr>
        <w:t>Impresión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en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papel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tamaño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oficio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(folio)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(horizontal)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21,6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x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33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cm</w:t>
      </w:r>
    </w:p>
    <w:sectPr w:rsidR="00B070B5" w:rsidRPr="005457F8" w:rsidSect="00042C79">
      <w:type w:val="continuous"/>
      <w:pgSz w:w="18722" w:h="12242" w:orient="landscape" w:code="258"/>
      <w:pgMar w:top="340" w:right="340" w:bottom="340" w:left="3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F7FEA" w14:textId="77777777" w:rsidR="008E4C39" w:rsidRDefault="008E4C39">
      <w:r>
        <w:separator/>
      </w:r>
    </w:p>
  </w:endnote>
  <w:endnote w:type="continuationSeparator" w:id="0">
    <w:p w14:paraId="4EDAEA55" w14:textId="77777777" w:rsidR="008E4C39" w:rsidRDefault="008E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150FC" w14:textId="77777777" w:rsidR="00D34337" w:rsidRDefault="00D34337" w:rsidP="001153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6CADD5" w14:textId="77777777" w:rsidR="00D34337" w:rsidRDefault="00D34337" w:rsidP="00C656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E41F3" w14:textId="1232CBDD" w:rsidR="00D34337" w:rsidRPr="00D94CAF" w:rsidRDefault="00D34337" w:rsidP="00D94CAF">
    <w:pPr>
      <w:pStyle w:val="Piedepgina"/>
      <w:pBdr>
        <w:top w:val="single" w:sz="12" w:space="2" w:color="002060"/>
      </w:pBdr>
      <w:spacing w:before="60"/>
      <w:jc w:val="center"/>
    </w:pPr>
    <w:r w:rsidRPr="00D94CAF">
      <w:rPr>
        <w:rFonts w:ascii="Tahoma" w:hAnsi="Tahoma" w:cs="Tahoma"/>
        <w:b/>
        <w:lang w:val="es-VE"/>
      </w:rPr>
      <w:t>XV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Campaña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Ambiental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2.018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E974" w14:textId="5A89DC49" w:rsidR="00D34337" w:rsidRPr="00D94CAF" w:rsidRDefault="00D34337" w:rsidP="00D94CAF">
    <w:pPr>
      <w:pStyle w:val="Piedepgina"/>
      <w:pBdr>
        <w:top w:val="single" w:sz="12" w:space="2" w:color="002060"/>
      </w:pBdr>
      <w:spacing w:before="60"/>
      <w:jc w:val="center"/>
      <w:rPr>
        <w:rFonts w:ascii="Tahoma" w:hAnsi="Tahoma" w:cs="Tahoma"/>
        <w:b/>
        <w:lang w:val="es-VE"/>
      </w:rPr>
    </w:pPr>
    <w:r w:rsidRPr="00D94CAF">
      <w:rPr>
        <w:rFonts w:ascii="Tahoma" w:hAnsi="Tahoma" w:cs="Tahoma"/>
        <w:b/>
        <w:lang w:val="es-VE"/>
      </w:rPr>
      <w:t>XV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Campaña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Ambiental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2.018-2.019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ABDBD" w14:textId="77777777" w:rsidR="008E4C39" w:rsidRDefault="008E4C39">
      <w:r>
        <w:separator/>
      </w:r>
    </w:p>
  </w:footnote>
  <w:footnote w:type="continuationSeparator" w:id="0">
    <w:p w14:paraId="6FDC7400" w14:textId="77777777" w:rsidR="008E4C39" w:rsidRDefault="008E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A158" w14:textId="77777777" w:rsidR="00D34337" w:rsidRDefault="00D34337" w:rsidP="0011537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A3AB60" w14:textId="77777777" w:rsidR="00D34337" w:rsidRDefault="00D34337" w:rsidP="00C656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130B" w14:textId="7C264FEA" w:rsidR="00D34337" w:rsidRPr="00C65699" w:rsidRDefault="00D34337" w:rsidP="00115377">
    <w:pPr>
      <w:pStyle w:val="Encabezado"/>
      <w:framePr w:wrap="around" w:vAnchor="text" w:hAnchor="margin" w:xAlign="right" w:y="1"/>
      <w:rPr>
        <w:rStyle w:val="Nmerodepgina"/>
        <w:rFonts w:ascii="Tahoma" w:hAnsi="Tahoma" w:cs="Tahoma"/>
      </w:rPr>
    </w:pPr>
    <w:r w:rsidRPr="00C65699">
      <w:rPr>
        <w:rStyle w:val="Nmerodepgina"/>
        <w:rFonts w:ascii="Tahoma" w:hAnsi="Tahoma" w:cs="Tahoma"/>
      </w:rPr>
      <w:t>p.</w:t>
    </w:r>
    <w:r w:rsidR="00310434">
      <w:rPr>
        <w:rStyle w:val="Nmerodepgina"/>
        <w:rFonts w:ascii="Tahoma" w:hAnsi="Tahoma" w:cs="Tahoma"/>
      </w:rPr>
      <w:t xml:space="preserve"> </w:t>
    </w:r>
    <w:r w:rsidRPr="00C65699">
      <w:rPr>
        <w:rStyle w:val="Nmerodepgina"/>
        <w:rFonts w:ascii="Tahoma" w:hAnsi="Tahoma" w:cs="Tahoma"/>
      </w:rPr>
      <w:fldChar w:fldCharType="begin"/>
    </w:r>
    <w:r w:rsidRPr="00C65699">
      <w:rPr>
        <w:rStyle w:val="Nmerodepgina"/>
        <w:rFonts w:ascii="Tahoma" w:hAnsi="Tahoma" w:cs="Tahoma"/>
      </w:rPr>
      <w:instrText xml:space="preserve">PAGE  </w:instrText>
    </w:r>
    <w:r w:rsidRPr="00C65699">
      <w:rPr>
        <w:rStyle w:val="Nmerodepgina"/>
        <w:rFonts w:ascii="Tahoma" w:hAnsi="Tahoma" w:cs="Tahoma"/>
      </w:rPr>
      <w:fldChar w:fldCharType="separate"/>
    </w:r>
    <w:r w:rsidR="008C5C73">
      <w:rPr>
        <w:rStyle w:val="Nmerodepgina"/>
        <w:rFonts w:ascii="Tahoma" w:hAnsi="Tahoma" w:cs="Tahoma"/>
        <w:noProof/>
      </w:rPr>
      <w:t>6</w:t>
    </w:r>
    <w:r w:rsidRPr="00C65699">
      <w:rPr>
        <w:rStyle w:val="Nmerodepgina"/>
        <w:rFonts w:ascii="Tahoma" w:hAnsi="Tahoma" w:cs="Tahoma"/>
      </w:rPr>
      <w:fldChar w:fldCharType="end"/>
    </w:r>
  </w:p>
  <w:p w14:paraId="42C67898" w14:textId="043530D1" w:rsidR="00D34337" w:rsidRPr="003230A6" w:rsidRDefault="00D34337" w:rsidP="00D94CAF">
    <w:pPr>
      <w:pStyle w:val="Encabezado"/>
      <w:pBdr>
        <w:bottom w:val="single" w:sz="12" w:space="2" w:color="000080"/>
      </w:pBdr>
      <w:spacing w:after="60"/>
      <w:ind w:right="454"/>
      <w:jc w:val="center"/>
      <w:rPr>
        <w:rFonts w:ascii="Tahoma" w:hAnsi="Tahoma" w:cs="Tahoma"/>
      </w:rPr>
    </w:pPr>
    <w:r>
      <w:rPr>
        <w:rFonts w:ascii="Tahoma" w:hAnsi="Tahoma" w:cs="Tahoma"/>
        <w:b/>
        <w:lang w:val="es-VE"/>
      </w:rPr>
      <w:t>Calendario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Planificador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Socio-Ambiental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-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Lara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–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Enero-Febrero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2.019</w:t>
    </w:r>
    <w:r w:rsidR="00310434">
      <w:rPr>
        <w:rFonts w:ascii="Tahoma" w:hAnsi="Tahoma" w:cs="Tahoma"/>
        <w:lang w:val="es-VE"/>
      </w:rPr>
      <w:t xml:space="preserve"> </w:t>
    </w:r>
    <w:r w:rsidRPr="003230A6">
      <w:rPr>
        <w:rFonts w:ascii="Tahoma" w:hAnsi="Tahoma" w:cs="Tahoma"/>
        <w:lang w:val="es-VE"/>
      </w:rPr>
      <w:t>(</w:t>
    </w:r>
    <w:r>
      <w:rPr>
        <w:rFonts w:ascii="Tahoma" w:hAnsi="Tahoma" w:cs="Tahoma"/>
        <w:lang w:val="es-VE"/>
      </w:rPr>
      <w:t>Por:</w:t>
    </w:r>
    <w:r w:rsidR="00310434">
      <w:rPr>
        <w:rFonts w:ascii="Tahoma" w:hAnsi="Tahoma" w:cs="Tahoma"/>
        <w:lang w:val="es-VE"/>
      </w:rPr>
      <w:t xml:space="preserve"> </w:t>
    </w:r>
    <w:r w:rsidRPr="003230A6">
      <w:rPr>
        <w:rFonts w:ascii="Tahoma" w:hAnsi="Tahoma" w:cs="Tahoma"/>
        <w:lang w:val="es-VE"/>
      </w:rPr>
      <w:t>Francisco</w:t>
    </w:r>
    <w:r w:rsidR="00310434">
      <w:rPr>
        <w:rFonts w:ascii="Tahoma" w:hAnsi="Tahoma" w:cs="Tahoma"/>
        <w:lang w:val="es-VE"/>
      </w:rPr>
      <w:t xml:space="preserve"> </w:t>
    </w:r>
    <w:r w:rsidRPr="003230A6">
      <w:rPr>
        <w:rFonts w:ascii="Tahoma" w:hAnsi="Tahoma" w:cs="Tahoma"/>
        <w:lang w:val="es-VE"/>
      </w:rPr>
      <w:t>Lau)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00408"/>
    <w:multiLevelType w:val="hybridMultilevel"/>
    <w:tmpl w:val="96969EAA"/>
    <w:lvl w:ilvl="0" w:tplc="068EC3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A"/>
    <w:rsid w:val="00001746"/>
    <w:rsid w:val="00001DB6"/>
    <w:rsid w:val="0000416F"/>
    <w:rsid w:val="00007330"/>
    <w:rsid w:val="00007364"/>
    <w:rsid w:val="0001295A"/>
    <w:rsid w:val="00013283"/>
    <w:rsid w:val="00013AB0"/>
    <w:rsid w:val="0001658D"/>
    <w:rsid w:val="00017E20"/>
    <w:rsid w:val="00020C31"/>
    <w:rsid w:val="000225E5"/>
    <w:rsid w:val="00022F40"/>
    <w:rsid w:val="000233E5"/>
    <w:rsid w:val="00023F53"/>
    <w:rsid w:val="000257EB"/>
    <w:rsid w:val="000269F0"/>
    <w:rsid w:val="000317BE"/>
    <w:rsid w:val="00031C90"/>
    <w:rsid w:val="00031E1E"/>
    <w:rsid w:val="00033366"/>
    <w:rsid w:val="00033C31"/>
    <w:rsid w:val="000400D1"/>
    <w:rsid w:val="0004190B"/>
    <w:rsid w:val="00042731"/>
    <w:rsid w:val="00042C79"/>
    <w:rsid w:val="00046630"/>
    <w:rsid w:val="00046F66"/>
    <w:rsid w:val="00047091"/>
    <w:rsid w:val="00050DED"/>
    <w:rsid w:val="00055766"/>
    <w:rsid w:val="000626EE"/>
    <w:rsid w:val="00063502"/>
    <w:rsid w:val="00063706"/>
    <w:rsid w:val="0006401C"/>
    <w:rsid w:val="00064D7D"/>
    <w:rsid w:val="00066CBD"/>
    <w:rsid w:val="00067276"/>
    <w:rsid w:val="00067503"/>
    <w:rsid w:val="00070B58"/>
    <w:rsid w:val="00071262"/>
    <w:rsid w:val="000746D8"/>
    <w:rsid w:val="00074D8C"/>
    <w:rsid w:val="0007597D"/>
    <w:rsid w:val="000833F0"/>
    <w:rsid w:val="00084E90"/>
    <w:rsid w:val="0008562E"/>
    <w:rsid w:val="00090B1C"/>
    <w:rsid w:val="000910D1"/>
    <w:rsid w:val="00094D0C"/>
    <w:rsid w:val="000A1096"/>
    <w:rsid w:val="000A16D1"/>
    <w:rsid w:val="000A3FF7"/>
    <w:rsid w:val="000A4C3A"/>
    <w:rsid w:val="000B0FDF"/>
    <w:rsid w:val="000B4A15"/>
    <w:rsid w:val="000B68CF"/>
    <w:rsid w:val="000C0C48"/>
    <w:rsid w:val="000C2A73"/>
    <w:rsid w:val="000C2DA4"/>
    <w:rsid w:val="000C31E2"/>
    <w:rsid w:val="000C4005"/>
    <w:rsid w:val="000C476E"/>
    <w:rsid w:val="000D501B"/>
    <w:rsid w:val="000D5667"/>
    <w:rsid w:val="000D69F6"/>
    <w:rsid w:val="000E2240"/>
    <w:rsid w:val="000E2BBF"/>
    <w:rsid w:val="000E3822"/>
    <w:rsid w:val="000E4591"/>
    <w:rsid w:val="000E48BF"/>
    <w:rsid w:val="000E4AEF"/>
    <w:rsid w:val="000E4D92"/>
    <w:rsid w:val="000E6CF9"/>
    <w:rsid w:val="000F085B"/>
    <w:rsid w:val="000F1470"/>
    <w:rsid w:val="000F35E6"/>
    <w:rsid w:val="000F48A3"/>
    <w:rsid w:val="000F4C4F"/>
    <w:rsid w:val="000F6AE7"/>
    <w:rsid w:val="00106AF9"/>
    <w:rsid w:val="0010780D"/>
    <w:rsid w:val="00107D74"/>
    <w:rsid w:val="001101F6"/>
    <w:rsid w:val="00111AA6"/>
    <w:rsid w:val="00111B65"/>
    <w:rsid w:val="00112C95"/>
    <w:rsid w:val="00114905"/>
    <w:rsid w:val="00114D05"/>
    <w:rsid w:val="00115377"/>
    <w:rsid w:val="00115734"/>
    <w:rsid w:val="00115B3D"/>
    <w:rsid w:val="00116F9C"/>
    <w:rsid w:val="00117D08"/>
    <w:rsid w:val="00120BCF"/>
    <w:rsid w:val="00123C3F"/>
    <w:rsid w:val="0012451E"/>
    <w:rsid w:val="00125243"/>
    <w:rsid w:val="0013049E"/>
    <w:rsid w:val="00140644"/>
    <w:rsid w:val="00141D02"/>
    <w:rsid w:val="00145C24"/>
    <w:rsid w:val="00147C8A"/>
    <w:rsid w:val="0015122D"/>
    <w:rsid w:val="0015195C"/>
    <w:rsid w:val="00152FBA"/>
    <w:rsid w:val="00152FE0"/>
    <w:rsid w:val="00156480"/>
    <w:rsid w:val="00165BFA"/>
    <w:rsid w:val="001660A3"/>
    <w:rsid w:val="00166640"/>
    <w:rsid w:val="001739F9"/>
    <w:rsid w:val="00174235"/>
    <w:rsid w:val="00175FE9"/>
    <w:rsid w:val="00176A9E"/>
    <w:rsid w:val="00177582"/>
    <w:rsid w:val="001778F3"/>
    <w:rsid w:val="00180671"/>
    <w:rsid w:val="001815D7"/>
    <w:rsid w:val="00183184"/>
    <w:rsid w:val="001834C9"/>
    <w:rsid w:val="0018395F"/>
    <w:rsid w:val="00184958"/>
    <w:rsid w:val="00185627"/>
    <w:rsid w:val="00187689"/>
    <w:rsid w:val="001918F7"/>
    <w:rsid w:val="001931C5"/>
    <w:rsid w:val="00195BC0"/>
    <w:rsid w:val="001A0C58"/>
    <w:rsid w:val="001A0E4D"/>
    <w:rsid w:val="001A72C3"/>
    <w:rsid w:val="001A762E"/>
    <w:rsid w:val="001B0293"/>
    <w:rsid w:val="001B6DC9"/>
    <w:rsid w:val="001B6E1D"/>
    <w:rsid w:val="001C399E"/>
    <w:rsid w:val="001C4A3F"/>
    <w:rsid w:val="001C4DCB"/>
    <w:rsid w:val="001C67BB"/>
    <w:rsid w:val="001D5AAD"/>
    <w:rsid w:val="001E13DC"/>
    <w:rsid w:val="001E1B16"/>
    <w:rsid w:val="001E218C"/>
    <w:rsid w:val="001E363C"/>
    <w:rsid w:val="001F295C"/>
    <w:rsid w:val="001F350D"/>
    <w:rsid w:val="001F4C51"/>
    <w:rsid w:val="001F6188"/>
    <w:rsid w:val="001F6C66"/>
    <w:rsid w:val="001F718C"/>
    <w:rsid w:val="001F71D9"/>
    <w:rsid w:val="002011DA"/>
    <w:rsid w:val="002025DB"/>
    <w:rsid w:val="002044F8"/>
    <w:rsid w:val="00206D9A"/>
    <w:rsid w:val="00210A3E"/>
    <w:rsid w:val="00212735"/>
    <w:rsid w:val="002129F2"/>
    <w:rsid w:val="00212CB5"/>
    <w:rsid w:val="002142FF"/>
    <w:rsid w:val="00214BD8"/>
    <w:rsid w:val="00217080"/>
    <w:rsid w:val="002176AD"/>
    <w:rsid w:val="002201EC"/>
    <w:rsid w:val="00221466"/>
    <w:rsid w:val="00222618"/>
    <w:rsid w:val="00222644"/>
    <w:rsid w:val="0022349B"/>
    <w:rsid w:val="002235C9"/>
    <w:rsid w:val="00224D1D"/>
    <w:rsid w:val="00233E96"/>
    <w:rsid w:val="00234A78"/>
    <w:rsid w:val="00241B45"/>
    <w:rsid w:val="002447E8"/>
    <w:rsid w:val="00254DE2"/>
    <w:rsid w:val="0025596B"/>
    <w:rsid w:val="00260141"/>
    <w:rsid w:val="00261979"/>
    <w:rsid w:val="002643A4"/>
    <w:rsid w:val="00264800"/>
    <w:rsid w:val="00264E08"/>
    <w:rsid w:val="00265176"/>
    <w:rsid w:val="00270349"/>
    <w:rsid w:val="00271F57"/>
    <w:rsid w:val="00275D4D"/>
    <w:rsid w:val="0028007D"/>
    <w:rsid w:val="00280305"/>
    <w:rsid w:val="002818F5"/>
    <w:rsid w:val="00282FDC"/>
    <w:rsid w:val="0028435D"/>
    <w:rsid w:val="00287146"/>
    <w:rsid w:val="002914FF"/>
    <w:rsid w:val="00292C9A"/>
    <w:rsid w:val="00295222"/>
    <w:rsid w:val="0029522B"/>
    <w:rsid w:val="00295C53"/>
    <w:rsid w:val="00297630"/>
    <w:rsid w:val="002A0652"/>
    <w:rsid w:val="002A1FAB"/>
    <w:rsid w:val="002A79A9"/>
    <w:rsid w:val="002B10A2"/>
    <w:rsid w:val="002B126D"/>
    <w:rsid w:val="002B359F"/>
    <w:rsid w:val="002B408A"/>
    <w:rsid w:val="002B4645"/>
    <w:rsid w:val="002B4987"/>
    <w:rsid w:val="002B506D"/>
    <w:rsid w:val="002B609C"/>
    <w:rsid w:val="002B6B50"/>
    <w:rsid w:val="002C04CC"/>
    <w:rsid w:val="002C126F"/>
    <w:rsid w:val="002C16DA"/>
    <w:rsid w:val="002C22F3"/>
    <w:rsid w:val="002C37BF"/>
    <w:rsid w:val="002C4312"/>
    <w:rsid w:val="002D017F"/>
    <w:rsid w:val="002D0B3E"/>
    <w:rsid w:val="002D2496"/>
    <w:rsid w:val="002D2784"/>
    <w:rsid w:val="002D3A05"/>
    <w:rsid w:val="002D58A0"/>
    <w:rsid w:val="002D5EE9"/>
    <w:rsid w:val="002D69F0"/>
    <w:rsid w:val="002E0823"/>
    <w:rsid w:val="002E594B"/>
    <w:rsid w:val="002F19DF"/>
    <w:rsid w:val="002F3B67"/>
    <w:rsid w:val="002F4C15"/>
    <w:rsid w:val="002F5787"/>
    <w:rsid w:val="002F795B"/>
    <w:rsid w:val="00300057"/>
    <w:rsid w:val="003019E2"/>
    <w:rsid w:val="00302957"/>
    <w:rsid w:val="00306171"/>
    <w:rsid w:val="00306CC5"/>
    <w:rsid w:val="00306D20"/>
    <w:rsid w:val="003070C4"/>
    <w:rsid w:val="00310434"/>
    <w:rsid w:val="00314396"/>
    <w:rsid w:val="0032138C"/>
    <w:rsid w:val="00322310"/>
    <w:rsid w:val="003230A6"/>
    <w:rsid w:val="00323417"/>
    <w:rsid w:val="0032470A"/>
    <w:rsid w:val="00325A45"/>
    <w:rsid w:val="00326FC8"/>
    <w:rsid w:val="003304A7"/>
    <w:rsid w:val="00330C58"/>
    <w:rsid w:val="00331B73"/>
    <w:rsid w:val="00332157"/>
    <w:rsid w:val="00332C88"/>
    <w:rsid w:val="003334ED"/>
    <w:rsid w:val="0033653A"/>
    <w:rsid w:val="00336FF2"/>
    <w:rsid w:val="003416E0"/>
    <w:rsid w:val="0034176B"/>
    <w:rsid w:val="0034338C"/>
    <w:rsid w:val="00343564"/>
    <w:rsid w:val="00344811"/>
    <w:rsid w:val="00355766"/>
    <w:rsid w:val="00355954"/>
    <w:rsid w:val="00355CBC"/>
    <w:rsid w:val="003610E5"/>
    <w:rsid w:val="0036241A"/>
    <w:rsid w:val="00362E8B"/>
    <w:rsid w:val="003636F5"/>
    <w:rsid w:val="00364D8D"/>
    <w:rsid w:val="00365E9D"/>
    <w:rsid w:val="003677A5"/>
    <w:rsid w:val="003716CF"/>
    <w:rsid w:val="00373B83"/>
    <w:rsid w:val="00374835"/>
    <w:rsid w:val="003760A8"/>
    <w:rsid w:val="003813BF"/>
    <w:rsid w:val="00382FA5"/>
    <w:rsid w:val="003853CE"/>
    <w:rsid w:val="0038668B"/>
    <w:rsid w:val="00386A2D"/>
    <w:rsid w:val="003930CC"/>
    <w:rsid w:val="00393FA8"/>
    <w:rsid w:val="00394C1F"/>
    <w:rsid w:val="00396137"/>
    <w:rsid w:val="00396992"/>
    <w:rsid w:val="003970D9"/>
    <w:rsid w:val="003971F7"/>
    <w:rsid w:val="003A09B8"/>
    <w:rsid w:val="003A4104"/>
    <w:rsid w:val="003A505C"/>
    <w:rsid w:val="003B10C6"/>
    <w:rsid w:val="003B32CC"/>
    <w:rsid w:val="003B3AF0"/>
    <w:rsid w:val="003B3D26"/>
    <w:rsid w:val="003B3E47"/>
    <w:rsid w:val="003B713B"/>
    <w:rsid w:val="003C0D7A"/>
    <w:rsid w:val="003C1DD7"/>
    <w:rsid w:val="003C3EAD"/>
    <w:rsid w:val="003C53B2"/>
    <w:rsid w:val="003D28DD"/>
    <w:rsid w:val="003D3105"/>
    <w:rsid w:val="003D3EA7"/>
    <w:rsid w:val="003D4A15"/>
    <w:rsid w:val="003D4D09"/>
    <w:rsid w:val="003D5163"/>
    <w:rsid w:val="003E0967"/>
    <w:rsid w:val="003E0B7E"/>
    <w:rsid w:val="003E20B3"/>
    <w:rsid w:val="003E381D"/>
    <w:rsid w:val="003E4CF7"/>
    <w:rsid w:val="003E6442"/>
    <w:rsid w:val="003F1B6C"/>
    <w:rsid w:val="003F1D4E"/>
    <w:rsid w:val="003F4EFE"/>
    <w:rsid w:val="00403754"/>
    <w:rsid w:val="00403D75"/>
    <w:rsid w:val="00407266"/>
    <w:rsid w:val="0041186B"/>
    <w:rsid w:val="004141E5"/>
    <w:rsid w:val="00420382"/>
    <w:rsid w:val="004249C7"/>
    <w:rsid w:val="00425694"/>
    <w:rsid w:val="00426305"/>
    <w:rsid w:val="00426369"/>
    <w:rsid w:val="0042739B"/>
    <w:rsid w:val="004304E1"/>
    <w:rsid w:val="00433D4C"/>
    <w:rsid w:val="004345C8"/>
    <w:rsid w:val="00434B91"/>
    <w:rsid w:val="0044533F"/>
    <w:rsid w:val="00446C23"/>
    <w:rsid w:val="004476F1"/>
    <w:rsid w:val="00451DFE"/>
    <w:rsid w:val="004523D0"/>
    <w:rsid w:val="0045694D"/>
    <w:rsid w:val="00461577"/>
    <w:rsid w:val="0046174E"/>
    <w:rsid w:val="00461BF3"/>
    <w:rsid w:val="004630E8"/>
    <w:rsid w:val="004640AF"/>
    <w:rsid w:val="004674F4"/>
    <w:rsid w:val="00472AEF"/>
    <w:rsid w:val="00473A55"/>
    <w:rsid w:val="004773E8"/>
    <w:rsid w:val="00477596"/>
    <w:rsid w:val="0048197D"/>
    <w:rsid w:val="00483A59"/>
    <w:rsid w:val="00483B72"/>
    <w:rsid w:val="00485062"/>
    <w:rsid w:val="0049020C"/>
    <w:rsid w:val="00491D63"/>
    <w:rsid w:val="00492F35"/>
    <w:rsid w:val="0049418D"/>
    <w:rsid w:val="004A0D30"/>
    <w:rsid w:val="004A3C4D"/>
    <w:rsid w:val="004A5278"/>
    <w:rsid w:val="004A57AD"/>
    <w:rsid w:val="004A6179"/>
    <w:rsid w:val="004B0404"/>
    <w:rsid w:val="004B0642"/>
    <w:rsid w:val="004B30A2"/>
    <w:rsid w:val="004B3CE2"/>
    <w:rsid w:val="004B5EC8"/>
    <w:rsid w:val="004B69EA"/>
    <w:rsid w:val="004C12D5"/>
    <w:rsid w:val="004C2714"/>
    <w:rsid w:val="004C3F98"/>
    <w:rsid w:val="004C4653"/>
    <w:rsid w:val="004C679C"/>
    <w:rsid w:val="004C70B6"/>
    <w:rsid w:val="004D0485"/>
    <w:rsid w:val="004D09C6"/>
    <w:rsid w:val="004D155D"/>
    <w:rsid w:val="004D2E1B"/>
    <w:rsid w:val="004D3212"/>
    <w:rsid w:val="004D4332"/>
    <w:rsid w:val="004D6905"/>
    <w:rsid w:val="004E0BF8"/>
    <w:rsid w:val="004E0C15"/>
    <w:rsid w:val="004E20EF"/>
    <w:rsid w:val="004E5E3B"/>
    <w:rsid w:val="004E6B8D"/>
    <w:rsid w:val="004E7B80"/>
    <w:rsid w:val="004F1821"/>
    <w:rsid w:val="004F23C8"/>
    <w:rsid w:val="004F255E"/>
    <w:rsid w:val="004F3D8A"/>
    <w:rsid w:val="00502791"/>
    <w:rsid w:val="005032DF"/>
    <w:rsid w:val="005034FB"/>
    <w:rsid w:val="00503AA5"/>
    <w:rsid w:val="0050451F"/>
    <w:rsid w:val="0050471C"/>
    <w:rsid w:val="005072B6"/>
    <w:rsid w:val="00507ADC"/>
    <w:rsid w:val="0051135A"/>
    <w:rsid w:val="005122C1"/>
    <w:rsid w:val="005150D4"/>
    <w:rsid w:val="00515F02"/>
    <w:rsid w:val="005162AA"/>
    <w:rsid w:val="00517EC1"/>
    <w:rsid w:val="00524812"/>
    <w:rsid w:val="00530D07"/>
    <w:rsid w:val="005343B1"/>
    <w:rsid w:val="00535318"/>
    <w:rsid w:val="005353BD"/>
    <w:rsid w:val="0053548A"/>
    <w:rsid w:val="00535883"/>
    <w:rsid w:val="00536E78"/>
    <w:rsid w:val="00540D90"/>
    <w:rsid w:val="00541A97"/>
    <w:rsid w:val="0054354F"/>
    <w:rsid w:val="0054391D"/>
    <w:rsid w:val="0054444B"/>
    <w:rsid w:val="00544B82"/>
    <w:rsid w:val="005457F8"/>
    <w:rsid w:val="00550BF5"/>
    <w:rsid w:val="00554F97"/>
    <w:rsid w:val="005558CE"/>
    <w:rsid w:val="00555EF6"/>
    <w:rsid w:val="00557371"/>
    <w:rsid w:val="00557B7C"/>
    <w:rsid w:val="005619DA"/>
    <w:rsid w:val="00563B19"/>
    <w:rsid w:val="00563E32"/>
    <w:rsid w:val="00563E7D"/>
    <w:rsid w:val="005660E2"/>
    <w:rsid w:val="0056739C"/>
    <w:rsid w:val="0056787A"/>
    <w:rsid w:val="005707B4"/>
    <w:rsid w:val="00573119"/>
    <w:rsid w:val="0058462B"/>
    <w:rsid w:val="0059422C"/>
    <w:rsid w:val="005A1630"/>
    <w:rsid w:val="005A3124"/>
    <w:rsid w:val="005A6562"/>
    <w:rsid w:val="005A673E"/>
    <w:rsid w:val="005B0D0C"/>
    <w:rsid w:val="005B130E"/>
    <w:rsid w:val="005B531B"/>
    <w:rsid w:val="005B629A"/>
    <w:rsid w:val="005B6DEF"/>
    <w:rsid w:val="005C0F97"/>
    <w:rsid w:val="005C4DFD"/>
    <w:rsid w:val="005C6B10"/>
    <w:rsid w:val="005C7375"/>
    <w:rsid w:val="005D033C"/>
    <w:rsid w:val="005D0555"/>
    <w:rsid w:val="005D0FC8"/>
    <w:rsid w:val="005D187A"/>
    <w:rsid w:val="005D2958"/>
    <w:rsid w:val="005D4317"/>
    <w:rsid w:val="005D4F43"/>
    <w:rsid w:val="005E0070"/>
    <w:rsid w:val="005E27D1"/>
    <w:rsid w:val="005E5689"/>
    <w:rsid w:val="005F082F"/>
    <w:rsid w:val="005F5236"/>
    <w:rsid w:val="005F6848"/>
    <w:rsid w:val="005F7573"/>
    <w:rsid w:val="00603608"/>
    <w:rsid w:val="00603D7A"/>
    <w:rsid w:val="0060469C"/>
    <w:rsid w:val="00605F27"/>
    <w:rsid w:val="0060678B"/>
    <w:rsid w:val="0061014D"/>
    <w:rsid w:val="00611761"/>
    <w:rsid w:val="00613632"/>
    <w:rsid w:val="00613C97"/>
    <w:rsid w:val="0061414E"/>
    <w:rsid w:val="006165E9"/>
    <w:rsid w:val="00617AD1"/>
    <w:rsid w:val="00622999"/>
    <w:rsid w:val="006250A7"/>
    <w:rsid w:val="00625951"/>
    <w:rsid w:val="00627236"/>
    <w:rsid w:val="0063225B"/>
    <w:rsid w:val="00637616"/>
    <w:rsid w:val="0064114E"/>
    <w:rsid w:val="006423E9"/>
    <w:rsid w:val="00652A94"/>
    <w:rsid w:val="00654479"/>
    <w:rsid w:val="006607CA"/>
    <w:rsid w:val="00660F56"/>
    <w:rsid w:val="00661BD9"/>
    <w:rsid w:val="00666674"/>
    <w:rsid w:val="00666992"/>
    <w:rsid w:val="006669FD"/>
    <w:rsid w:val="00670665"/>
    <w:rsid w:val="00671879"/>
    <w:rsid w:val="006728A8"/>
    <w:rsid w:val="00673188"/>
    <w:rsid w:val="0067640F"/>
    <w:rsid w:val="006769C8"/>
    <w:rsid w:val="00677BB2"/>
    <w:rsid w:val="00680CBA"/>
    <w:rsid w:val="00682715"/>
    <w:rsid w:val="00683502"/>
    <w:rsid w:val="00683C42"/>
    <w:rsid w:val="006840B8"/>
    <w:rsid w:val="006847B9"/>
    <w:rsid w:val="00684F7F"/>
    <w:rsid w:val="00691A9C"/>
    <w:rsid w:val="00691C25"/>
    <w:rsid w:val="0069660E"/>
    <w:rsid w:val="00696D9E"/>
    <w:rsid w:val="00697898"/>
    <w:rsid w:val="00697E14"/>
    <w:rsid w:val="006A3289"/>
    <w:rsid w:val="006A4FC0"/>
    <w:rsid w:val="006A68AE"/>
    <w:rsid w:val="006A723B"/>
    <w:rsid w:val="006B25BC"/>
    <w:rsid w:val="006B3D99"/>
    <w:rsid w:val="006B4258"/>
    <w:rsid w:val="006B56C6"/>
    <w:rsid w:val="006B6427"/>
    <w:rsid w:val="006B7661"/>
    <w:rsid w:val="006C2C08"/>
    <w:rsid w:val="006C2ED5"/>
    <w:rsid w:val="006C55F5"/>
    <w:rsid w:val="006D3083"/>
    <w:rsid w:val="006D5217"/>
    <w:rsid w:val="006D5309"/>
    <w:rsid w:val="006D5701"/>
    <w:rsid w:val="006D6AAE"/>
    <w:rsid w:val="006E0F38"/>
    <w:rsid w:val="006E1409"/>
    <w:rsid w:val="006E293D"/>
    <w:rsid w:val="006E33F7"/>
    <w:rsid w:val="006E3C80"/>
    <w:rsid w:val="006E3FF4"/>
    <w:rsid w:val="006E5B3C"/>
    <w:rsid w:val="006E5B87"/>
    <w:rsid w:val="006F154E"/>
    <w:rsid w:val="006F350F"/>
    <w:rsid w:val="006F7AF4"/>
    <w:rsid w:val="00701687"/>
    <w:rsid w:val="00703D68"/>
    <w:rsid w:val="00705BE4"/>
    <w:rsid w:val="00705D31"/>
    <w:rsid w:val="00707CAC"/>
    <w:rsid w:val="00713DC5"/>
    <w:rsid w:val="007159F3"/>
    <w:rsid w:val="0072036B"/>
    <w:rsid w:val="007225F6"/>
    <w:rsid w:val="007254C5"/>
    <w:rsid w:val="0073228A"/>
    <w:rsid w:val="00732B87"/>
    <w:rsid w:val="00732C19"/>
    <w:rsid w:val="007345A1"/>
    <w:rsid w:val="00734814"/>
    <w:rsid w:val="00734EA6"/>
    <w:rsid w:val="007359C6"/>
    <w:rsid w:val="0073760C"/>
    <w:rsid w:val="00737FF4"/>
    <w:rsid w:val="00740E61"/>
    <w:rsid w:val="007425BF"/>
    <w:rsid w:val="00742B1E"/>
    <w:rsid w:val="00745744"/>
    <w:rsid w:val="0075213A"/>
    <w:rsid w:val="007529E5"/>
    <w:rsid w:val="007544DA"/>
    <w:rsid w:val="0075536C"/>
    <w:rsid w:val="00755E4D"/>
    <w:rsid w:val="007563BE"/>
    <w:rsid w:val="00760974"/>
    <w:rsid w:val="00761653"/>
    <w:rsid w:val="00762035"/>
    <w:rsid w:val="007623DA"/>
    <w:rsid w:val="007639B6"/>
    <w:rsid w:val="00764C93"/>
    <w:rsid w:val="00767F38"/>
    <w:rsid w:val="0077241F"/>
    <w:rsid w:val="007726F3"/>
    <w:rsid w:val="00774ACB"/>
    <w:rsid w:val="00775876"/>
    <w:rsid w:val="007822EC"/>
    <w:rsid w:val="00785DCC"/>
    <w:rsid w:val="00791A66"/>
    <w:rsid w:val="007923D1"/>
    <w:rsid w:val="0079318E"/>
    <w:rsid w:val="007951FA"/>
    <w:rsid w:val="00795E55"/>
    <w:rsid w:val="0079647A"/>
    <w:rsid w:val="00796AE2"/>
    <w:rsid w:val="007A0310"/>
    <w:rsid w:val="007A0645"/>
    <w:rsid w:val="007A1B66"/>
    <w:rsid w:val="007A21DD"/>
    <w:rsid w:val="007A2C2E"/>
    <w:rsid w:val="007A2C5A"/>
    <w:rsid w:val="007A3381"/>
    <w:rsid w:val="007A464A"/>
    <w:rsid w:val="007B24FC"/>
    <w:rsid w:val="007B2756"/>
    <w:rsid w:val="007B28BC"/>
    <w:rsid w:val="007B3812"/>
    <w:rsid w:val="007B3F0C"/>
    <w:rsid w:val="007B5298"/>
    <w:rsid w:val="007C2C2B"/>
    <w:rsid w:val="007C38B1"/>
    <w:rsid w:val="007C58CF"/>
    <w:rsid w:val="007C6C88"/>
    <w:rsid w:val="007C73B6"/>
    <w:rsid w:val="007D5843"/>
    <w:rsid w:val="007D6F73"/>
    <w:rsid w:val="007E0C92"/>
    <w:rsid w:val="007E2EBB"/>
    <w:rsid w:val="007E3AC5"/>
    <w:rsid w:val="007E4867"/>
    <w:rsid w:val="007E5DE5"/>
    <w:rsid w:val="007E6EF0"/>
    <w:rsid w:val="007E73EE"/>
    <w:rsid w:val="007F0E62"/>
    <w:rsid w:val="007F14CD"/>
    <w:rsid w:val="007F1D86"/>
    <w:rsid w:val="007F2D55"/>
    <w:rsid w:val="007F34A9"/>
    <w:rsid w:val="007F42BC"/>
    <w:rsid w:val="007F4331"/>
    <w:rsid w:val="007F77CD"/>
    <w:rsid w:val="0080122F"/>
    <w:rsid w:val="00801E0D"/>
    <w:rsid w:val="008024FC"/>
    <w:rsid w:val="0080377B"/>
    <w:rsid w:val="00810828"/>
    <w:rsid w:val="00811C08"/>
    <w:rsid w:val="00812C7F"/>
    <w:rsid w:val="00813BD8"/>
    <w:rsid w:val="0081438C"/>
    <w:rsid w:val="008171B7"/>
    <w:rsid w:val="008235EB"/>
    <w:rsid w:val="008275A2"/>
    <w:rsid w:val="0083065B"/>
    <w:rsid w:val="00830E03"/>
    <w:rsid w:val="00831473"/>
    <w:rsid w:val="00833631"/>
    <w:rsid w:val="00835C06"/>
    <w:rsid w:val="00837B7D"/>
    <w:rsid w:val="0084054C"/>
    <w:rsid w:val="0084084F"/>
    <w:rsid w:val="0084088F"/>
    <w:rsid w:val="00843422"/>
    <w:rsid w:val="008438B0"/>
    <w:rsid w:val="00843FED"/>
    <w:rsid w:val="00844C67"/>
    <w:rsid w:val="008457FF"/>
    <w:rsid w:val="00845C0E"/>
    <w:rsid w:val="0084703F"/>
    <w:rsid w:val="00847A4C"/>
    <w:rsid w:val="00847CED"/>
    <w:rsid w:val="008518F7"/>
    <w:rsid w:val="008520AE"/>
    <w:rsid w:val="0085464C"/>
    <w:rsid w:val="00860A68"/>
    <w:rsid w:val="00861CD1"/>
    <w:rsid w:val="00863366"/>
    <w:rsid w:val="008633AE"/>
    <w:rsid w:val="00864581"/>
    <w:rsid w:val="00865186"/>
    <w:rsid w:val="00865D0F"/>
    <w:rsid w:val="00867252"/>
    <w:rsid w:val="008702B4"/>
    <w:rsid w:val="0087306A"/>
    <w:rsid w:val="00873956"/>
    <w:rsid w:val="0087515C"/>
    <w:rsid w:val="00876388"/>
    <w:rsid w:val="0087670D"/>
    <w:rsid w:val="00876B18"/>
    <w:rsid w:val="00876B41"/>
    <w:rsid w:val="00880A9B"/>
    <w:rsid w:val="00880DDC"/>
    <w:rsid w:val="0088188F"/>
    <w:rsid w:val="00883765"/>
    <w:rsid w:val="008841D0"/>
    <w:rsid w:val="008846C7"/>
    <w:rsid w:val="008848A4"/>
    <w:rsid w:val="00885A3A"/>
    <w:rsid w:val="00890E90"/>
    <w:rsid w:val="00892419"/>
    <w:rsid w:val="00893066"/>
    <w:rsid w:val="008971C8"/>
    <w:rsid w:val="008A249F"/>
    <w:rsid w:val="008A7D71"/>
    <w:rsid w:val="008B0989"/>
    <w:rsid w:val="008B1255"/>
    <w:rsid w:val="008B1511"/>
    <w:rsid w:val="008B17AA"/>
    <w:rsid w:val="008B1BDC"/>
    <w:rsid w:val="008B2063"/>
    <w:rsid w:val="008B526A"/>
    <w:rsid w:val="008B679D"/>
    <w:rsid w:val="008C09E1"/>
    <w:rsid w:val="008C5C73"/>
    <w:rsid w:val="008D0B53"/>
    <w:rsid w:val="008D0F2B"/>
    <w:rsid w:val="008D13D5"/>
    <w:rsid w:val="008D3857"/>
    <w:rsid w:val="008D4D2D"/>
    <w:rsid w:val="008D6D0A"/>
    <w:rsid w:val="008E0164"/>
    <w:rsid w:val="008E0EBB"/>
    <w:rsid w:val="008E1634"/>
    <w:rsid w:val="008E1B25"/>
    <w:rsid w:val="008E4C39"/>
    <w:rsid w:val="008E6454"/>
    <w:rsid w:val="008E6AE6"/>
    <w:rsid w:val="008E752C"/>
    <w:rsid w:val="008F2B8A"/>
    <w:rsid w:val="008F3C51"/>
    <w:rsid w:val="008F587D"/>
    <w:rsid w:val="008F58F6"/>
    <w:rsid w:val="009042A4"/>
    <w:rsid w:val="00904372"/>
    <w:rsid w:val="00906151"/>
    <w:rsid w:val="0090650D"/>
    <w:rsid w:val="00913384"/>
    <w:rsid w:val="00913426"/>
    <w:rsid w:val="00915C86"/>
    <w:rsid w:val="00921F68"/>
    <w:rsid w:val="00923038"/>
    <w:rsid w:val="0093154D"/>
    <w:rsid w:val="0093619C"/>
    <w:rsid w:val="00936D4A"/>
    <w:rsid w:val="009410A3"/>
    <w:rsid w:val="00941F5C"/>
    <w:rsid w:val="00943A94"/>
    <w:rsid w:val="0094428F"/>
    <w:rsid w:val="009455A4"/>
    <w:rsid w:val="00946EFE"/>
    <w:rsid w:val="00950344"/>
    <w:rsid w:val="00950C6C"/>
    <w:rsid w:val="00951317"/>
    <w:rsid w:val="00951BC3"/>
    <w:rsid w:val="00956979"/>
    <w:rsid w:val="00961DC1"/>
    <w:rsid w:val="00966001"/>
    <w:rsid w:val="00967675"/>
    <w:rsid w:val="009724D1"/>
    <w:rsid w:val="00972716"/>
    <w:rsid w:val="0097544A"/>
    <w:rsid w:val="00980E2B"/>
    <w:rsid w:val="00981604"/>
    <w:rsid w:val="00981683"/>
    <w:rsid w:val="00981FC2"/>
    <w:rsid w:val="0098237F"/>
    <w:rsid w:val="0098455A"/>
    <w:rsid w:val="00986DE5"/>
    <w:rsid w:val="00990589"/>
    <w:rsid w:val="00992E01"/>
    <w:rsid w:val="00995CFD"/>
    <w:rsid w:val="009A1F14"/>
    <w:rsid w:val="009A47F6"/>
    <w:rsid w:val="009A6955"/>
    <w:rsid w:val="009B0490"/>
    <w:rsid w:val="009B0CA3"/>
    <w:rsid w:val="009B10BE"/>
    <w:rsid w:val="009B5220"/>
    <w:rsid w:val="009C010F"/>
    <w:rsid w:val="009C14A9"/>
    <w:rsid w:val="009C1D19"/>
    <w:rsid w:val="009C2182"/>
    <w:rsid w:val="009C2772"/>
    <w:rsid w:val="009C5A81"/>
    <w:rsid w:val="009D1477"/>
    <w:rsid w:val="009D19AD"/>
    <w:rsid w:val="009D206B"/>
    <w:rsid w:val="009D2963"/>
    <w:rsid w:val="009E1FA2"/>
    <w:rsid w:val="009E3A11"/>
    <w:rsid w:val="009E3E53"/>
    <w:rsid w:val="009E4232"/>
    <w:rsid w:val="009E455F"/>
    <w:rsid w:val="009F411C"/>
    <w:rsid w:val="00A009FF"/>
    <w:rsid w:val="00A01EF7"/>
    <w:rsid w:val="00A02619"/>
    <w:rsid w:val="00A057F1"/>
    <w:rsid w:val="00A07817"/>
    <w:rsid w:val="00A10539"/>
    <w:rsid w:val="00A10CF2"/>
    <w:rsid w:val="00A10D11"/>
    <w:rsid w:val="00A11E43"/>
    <w:rsid w:val="00A124DF"/>
    <w:rsid w:val="00A13126"/>
    <w:rsid w:val="00A13607"/>
    <w:rsid w:val="00A15AEE"/>
    <w:rsid w:val="00A15B78"/>
    <w:rsid w:val="00A16E26"/>
    <w:rsid w:val="00A16F34"/>
    <w:rsid w:val="00A17A12"/>
    <w:rsid w:val="00A17A69"/>
    <w:rsid w:val="00A20BE7"/>
    <w:rsid w:val="00A23107"/>
    <w:rsid w:val="00A25844"/>
    <w:rsid w:val="00A25F65"/>
    <w:rsid w:val="00A30266"/>
    <w:rsid w:val="00A3702D"/>
    <w:rsid w:val="00A43C96"/>
    <w:rsid w:val="00A440D8"/>
    <w:rsid w:val="00A44BEB"/>
    <w:rsid w:val="00A44CCC"/>
    <w:rsid w:val="00A50380"/>
    <w:rsid w:val="00A50816"/>
    <w:rsid w:val="00A5413D"/>
    <w:rsid w:val="00A56B3B"/>
    <w:rsid w:val="00A57765"/>
    <w:rsid w:val="00A57C0E"/>
    <w:rsid w:val="00A633F6"/>
    <w:rsid w:val="00A63C01"/>
    <w:rsid w:val="00A66DD8"/>
    <w:rsid w:val="00A711AA"/>
    <w:rsid w:val="00A71B29"/>
    <w:rsid w:val="00A76B27"/>
    <w:rsid w:val="00A8681B"/>
    <w:rsid w:val="00A87D86"/>
    <w:rsid w:val="00A90992"/>
    <w:rsid w:val="00A92275"/>
    <w:rsid w:val="00A926C4"/>
    <w:rsid w:val="00A938F0"/>
    <w:rsid w:val="00A93F51"/>
    <w:rsid w:val="00A93F98"/>
    <w:rsid w:val="00A94885"/>
    <w:rsid w:val="00A94894"/>
    <w:rsid w:val="00A9528D"/>
    <w:rsid w:val="00A9692D"/>
    <w:rsid w:val="00A97402"/>
    <w:rsid w:val="00AA0083"/>
    <w:rsid w:val="00AA1F64"/>
    <w:rsid w:val="00AA2022"/>
    <w:rsid w:val="00AA2B3F"/>
    <w:rsid w:val="00AA6A45"/>
    <w:rsid w:val="00AB0357"/>
    <w:rsid w:val="00AB3865"/>
    <w:rsid w:val="00AB6D92"/>
    <w:rsid w:val="00AC14E0"/>
    <w:rsid w:val="00AC1605"/>
    <w:rsid w:val="00AC4B91"/>
    <w:rsid w:val="00AC52AD"/>
    <w:rsid w:val="00AC5848"/>
    <w:rsid w:val="00AC60E5"/>
    <w:rsid w:val="00AC6654"/>
    <w:rsid w:val="00AD0B81"/>
    <w:rsid w:val="00AD1C39"/>
    <w:rsid w:val="00AD33A6"/>
    <w:rsid w:val="00AD70C0"/>
    <w:rsid w:val="00AD7427"/>
    <w:rsid w:val="00AD768F"/>
    <w:rsid w:val="00AD79DA"/>
    <w:rsid w:val="00AE071F"/>
    <w:rsid w:val="00AE4384"/>
    <w:rsid w:val="00AE5285"/>
    <w:rsid w:val="00AE56B5"/>
    <w:rsid w:val="00AE6335"/>
    <w:rsid w:val="00AF07AA"/>
    <w:rsid w:val="00AF3248"/>
    <w:rsid w:val="00AF5AAA"/>
    <w:rsid w:val="00AF5C39"/>
    <w:rsid w:val="00AF6E94"/>
    <w:rsid w:val="00AF7ED8"/>
    <w:rsid w:val="00B00F59"/>
    <w:rsid w:val="00B01AE9"/>
    <w:rsid w:val="00B01E6F"/>
    <w:rsid w:val="00B025FC"/>
    <w:rsid w:val="00B02850"/>
    <w:rsid w:val="00B040F8"/>
    <w:rsid w:val="00B04694"/>
    <w:rsid w:val="00B046C8"/>
    <w:rsid w:val="00B070B5"/>
    <w:rsid w:val="00B109E4"/>
    <w:rsid w:val="00B14B61"/>
    <w:rsid w:val="00B158E6"/>
    <w:rsid w:val="00B16B39"/>
    <w:rsid w:val="00B218F2"/>
    <w:rsid w:val="00B2404F"/>
    <w:rsid w:val="00B24778"/>
    <w:rsid w:val="00B2795F"/>
    <w:rsid w:val="00B30196"/>
    <w:rsid w:val="00B322BC"/>
    <w:rsid w:val="00B358CE"/>
    <w:rsid w:val="00B36BFD"/>
    <w:rsid w:val="00B40560"/>
    <w:rsid w:val="00B417CB"/>
    <w:rsid w:val="00B42D30"/>
    <w:rsid w:val="00B449FC"/>
    <w:rsid w:val="00B46554"/>
    <w:rsid w:val="00B52167"/>
    <w:rsid w:val="00B56267"/>
    <w:rsid w:val="00B568D5"/>
    <w:rsid w:val="00B56CB3"/>
    <w:rsid w:val="00B60358"/>
    <w:rsid w:val="00B614BD"/>
    <w:rsid w:val="00B65571"/>
    <w:rsid w:val="00B75031"/>
    <w:rsid w:val="00B76515"/>
    <w:rsid w:val="00B8188B"/>
    <w:rsid w:val="00B832E4"/>
    <w:rsid w:val="00B839FD"/>
    <w:rsid w:val="00B84687"/>
    <w:rsid w:val="00B90424"/>
    <w:rsid w:val="00B9105B"/>
    <w:rsid w:val="00B9442F"/>
    <w:rsid w:val="00B95DD3"/>
    <w:rsid w:val="00B97D04"/>
    <w:rsid w:val="00BA4E73"/>
    <w:rsid w:val="00BA671A"/>
    <w:rsid w:val="00BB05A1"/>
    <w:rsid w:val="00BB36AD"/>
    <w:rsid w:val="00BB5173"/>
    <w:rsid w:val="00BB7DC5"/>
    <w:rsid w:val="00BC0368"/>
    <w:rsid w:val="00BC1750"/>
    <w:rsid w:val="00BC672F"/>
    <w:rsid w:val="00BC76B5"/>
    <w:rsid w:val="00BD08BB"/>
    <w:rsid w:val="00BD5570"/>
    <w:rsid w:val="00BE6B0C"/>
    <w:rsid w:val="00BE7A0E"/>
    <w:rsid w:val="00BF10F1"/>
    <w:rsid w:val="00BF5498"/>
    <w:rsid w:val="00BF5CB4"/>
    <w:rsid w:val="00BF63CA"/>
    <w:rsid w:val="00BF7032"/>
    <w:rsid w:val="00C007DE"/>
    <w:rsid w:val="00C03A08"/>
    <w:rsid w:val="00C055B3"/>
    <w:rsid w:val="00C05ECF"/>
    <w:rsid w:val="00C06B77"/>
    <w:rsid w:val="00C07B8A"/>
    <w:rsid w:val="00C13C42"/>
    <w:rsid w:val="00C16F8F"/>
    <w:rsid w:val="00C228DC"/>
    <w:rsid w:val="00C2665E"/>
    <w:rsid w:val="00C26C75"/>
    <w:rsid w:val="00C26E31"/>
    <w:rsid w:val="00C2740C"/>
    <w:rsid w:val="00C30AF0"/>
    <w:rsid w:val="00C340B3"/>
    <w:rsid w:val="00C35978"/>
    <w:rsid w:val="00C3716C"/>
    <w:rsid w:val="00C37C84"/>
    <w:rsid w:val="00C404F6"/>
    <w:rsid w:val="00C429B4"/>
    <w:rsid w:val="00C43791"/>
    <w:rsid w:val="00C4474A"/>
    <w:rsid w:val="00C52922"/>
    <w:rsid w:val="00C5398C"/>
    <w:rsid w:val="00C554D5"/>
    <w:rsid w:val="00C556B3"/>
    <w:rsid w:val="00C60508"/>
    <w:rsid w:val="00C6137B"/>
    <w:rsid w:val="00C626E3"/>
    <w:rsid w:val="00C64804"/>
    <w:rsid w:val="00C6488C"/>
    <w:rsid w:val="00C64FAF"/>
    <w:rsid w:val="00C65699"/>
    <w:rsid w:val="00C65998"/>
    <w:rsid w:val="00C66823"/>
    <w:rsid w:val="00C7102D"/>
    <w:rsid w:val="00C71EFA"/>
    <w:rsid w:val="00C76C71"/>
    <w:rsid w:val="00C808C3"/>
    <w:rsid w:val="00C83B1C"/>
    <w:rsid w:val="00C84820"/>
    <w:rsid w:val="00C85473"/>
    <w:rsid w:val="00C85818"/>
    <w:rsid w:val="00C865C0"/>
    <w:rsid w:val="00C86D8A"/>
    <w:rsid w:val="00C87766"/>
    <w:rsid w:val="00C91A22"/>
    <w:rsid w:val="00C9416E"/>
    <w:rsid w:val="00C952CE"/>
    <w:rsid w:val="00C977A9"/>
    <w:rsid w:val="00C97899"/>
    <w:rsid w:val="00CA0D98"/>
    <w:rsid w:val="00CA0F76"/>
    <w:rsid w:val="00CA2167"/>
    <w:rsid w:val="00CA4378"/>
    <w:rsid w:val="00CA6313"/>
    <w:rsid w:val="00CA646F"/>
    <w:rsid w:val="00CA77A3"/>
    <w:rsid w:val="00CB0135"/>
    <w:rsid w:val="00CB1039"/>
    <w:rsid w:val="00CB4FA1"/>
    <w:rsid w:val="00CB5061"/>
    <w:rsid w:val="00CB673D"/>
    <w:rsid w:val="00CB7A8E"/>
    <w:rsid w:val="00CB7EF8"/>
    <w:rsid w:val="00CC02EF"/>
    <w:rsid w:val="00CC10E9"/>
    <w:rsid w:val="00CC11DB"/>
    <w:rsid w:val="00CC266B"/>
    <w:rsid w:val="00CC2BA6"/>
    <w:rsid w:val="00CC2F9F"/>
    <w:rsid w:val="00CC3299"/>
    <w:rsid w:val="00CC3D52"/>
    <w:rsid w:val="00CC44C1"/>
    <w:rsid w:val="00CC49A3"/>
    <w:rsid w:val="00CC6469"/>
    <w:rsid w:val="00CD0E43"/>
    <w:rsid w:val="00CD26F8"/>
    <w:rsid w:val="00CD3BDE"/>
    <w:rsid w:val="00CD4AA0"/>
    <w:rsid w:val="00CD4D1A"/>
    <w:rsid w:val="00CD5610"/>
    <w:rsid w:val="00CE2511"/>
    <w:rsid w:val="00CE374F"/>
    <w:rsid w:val="00CE69C2"/>
    <w:rsid w:val="00CE79F0"/>
    <w:rsid w:val="00CF23A8"/>
    <w:rsid w:val="00CF27C6"/>
    <w:rsid w:val="00CF2A70"/>
    <w:rsid w:val="00CF6C24"/>
    <w:rsid w:val="00CF7692"/>
    <w:rsid w:val="00D0341D"/>
    <w:rsid w:val="00D0435D"/>
    <w:rsid w:val="00D04CC1"/>
    <w:rsid w:val="00D07494"/>
    <w:rsid w:val="00D12098"/>
    <w:rsid w:val="00D20154"/>
    <w:rsid w:val="00D2024C"/>
    <w:rsid w:val="00D2142F"/>
    <w:rsid w:val="00D27CA1"/>
    <w:rsid w:val="00D31362"/>
    <w:rsid w:val="00D33418"/>
    <w:rsid w:val="00D339FF"/>
    <w:rsid w:val="00D34337"/>
    <w:rsid w:val="00D44EAC"/>
    <w:rsid w:val="00D4735C"/>
    <w:rsid w:val="00D47DB4"/>
    <w:rsid w:val="00D5156B"/>
    <w:rsid w:val="00D5337E"/>
    <w:rsid w:val="00D53C85"/>
    <w:rsid w:val="00D54329"/>
    <w:rsid w:val="00D54B19"/>
    <w:rsid w:val="00D56959"/>
    <w:rsid w:val="00D57EEB"/>
    <w:rsid w:val="00D61A6B"/>
    <w:rsid w:val="00D626B1"/>
    <w:rsid w:val="00D646E2"/>
    <w:rsid w:val="00D7455B"/>
    <w:rsid w:val="00D765CA"/>
    <w:rsid w:val="00D81CC5"/>
    <w:rsid w:val="00D86F1D"/>
    <w:rsid w:val="00D91473"/>
    <w:rsid w:val="00D91D01"/>
    <w:rsid w:val="00D9266A"/>
    <w:rsid w:val="00D93147"/>
    <w:rsid w:val="00D94CAF"/>
    <w:rsid w:val="00D95A2D"/>
    <w:rsid w:val="00D96434"/>
    <w:rsid w:val="00D96DB6"/>
    <w:rsid w:val="00DA0874"/>
    <w:rsid w:val="00DA3C10"/>
    <w:rsid w:val="00DA462A"/>
    <w:rsid w:val="00DA584F"/>
    <w:rsid w:val="00DA5C7C"/>
    <w:rsid w:val="00DA61A0"/>
    <w:rsid w:val="00DA6795"/>
    <w:rsid w:val="00DA681E"/>
    <w:rsid w:val="00DB118E"/>
    <w:rsid w:val="00DB1582"/>
    <w:rsid w:val="00DB1E44"/>
    <w:rsid w:val="00DB396A"/>
    <w:rsid w:val="00DB5BFA"/>
    <w:rsid w:val="00DB75EB"/>
    <w:rsid w:val="00DB7C48"/>
    <w:rsid w:val="00DC01DF"/>
    <w:rsid w:val="00DC0374"/>
    <w:rsid w:val="00DC0769"/>
    <w:rsid w:val="00DD164F"/>
    <w:rsid w:val="00DD2A2C"/>
    <w:rsid w:val="00DD44E2"/>
    <w:rsid w:val="00DD46F8"/>
    <w:rsid w:val="00DD6050"/>
    <w:rsid w:val="00DE0529"/>
    <w:rsid w:val="00DE450F"/>
    <w:rsid w:val="00DE67F4"/>
    <w:rsid w:val="00DF17F1"/>
    <w:rsid w:val="00DF6CA6"/>
    <w:rsid w:val="00E02BB1"/>
    <w:rsid w:val="00E02EEC"/>
    <w:rsid w:val="00E03DAC"/>
    <w:rsid w:val="00E04F42"/>
    <w:rsid w:val="00E05964"/>
    <w:rsid w:val="00E072B8"/>
    <w:rsid w:val="00E10BC1"/>
    <w:rsid w:val="00E12749"/>
    <w:rsid w:val="00E17ED8"/>
    <w:rsid w:val="00E215EE"/>
    <w:rsid w:val="00E21663"/>
    <w:rsid w:val="00E2544F"/>
    <w:rsid w:val="00E25BD7"/>
    <w:rsid w:val="00E27B62"/>
    <w:rsid w:val="00E301B8"/>
    <w:rsid w:val="00E30C2F"/>
    <w:rsid w:val="00E31390"/>
    <w:rsid w:val="00E31430"/>
    <w:rsid w:val="00E36E84"/>
    <w:rsid w:val="00E37621"/>
    <w:rsid w:val="00E37D5A"/>
    <w:rsid w:val="00E460B7"/>
    <w:rsid w:val="00E46DA9"/>
    <w:rsid w:val="00E513CF"/>
    <w:rsid w:val="00E514B3"/>
    <w:rsid w:val="00E51690"/>
    <w:rsid w:val="00E548A4"/>
    <w:rsid w:val="00E55423"/>
    <w:rsid w:val="00E56C15"/>
    <w:rsid w:val="00E6092A"/>
    <w:rsid w:val="00E6159A"/>
    <w:rsid w:val="00E624CD"/>
    <w:rsid w:val="00E628BC"/>
    <w:rsid w:val="00E70EE9"/>
    <w:rsid w:val="00E73111"/>
    <w:rsid w:val="00E740B8"/>
    <w:rsid w:val="00E74C30"/>
    <w:rsid w:val="00E7601C"/>
    <w:rsid w:val="00E77CC8"/>
    <w:rsid w:val="00E82C7D"/>
    <w:rsid w:val="00E834AD"/>
    <w:rsid w:val="00E8364C"/>
    <w:rsid w:val="00E85101"/>
    <w:rsid w:val="00E85744"/>
    <w:rsid w:val="00E867C1"/>
    <w:rsid w:val="00E86ADA"/>
    <w:rsid w:val="00E95423"/>
    <w:rsid w:val="00E95B33"/>
    <w:rsid w:val="00E965D0"/>
    <w:rsid w:val="00E97F71"/>
    <w:rsid w:val="00EA1377"/>
    <w:rsid w:val="00EA2D72"/>
    <w:rsid w:val="00EA648A"/>
    <w:rsid w:val="00EA6DEE"/>
    <w:rsid w:val="00EB1822"/>
    <w:rsid w:val="00EB19D2"/>
    <w:rsid w:val="00EB2889"/>
    <w:rsid w:val="00EC0E7A"/>
    <w:rsid w:val="00EC2648"/>
    <w:rsid w:val="00EC2738"/>
    <w:rsid w:val="00EC28CF"/>
    <w:rsid w:val="00EC36FA"/>
    <w:rsid w:val="00EC3D13"/>
    <w:rsid w:val="00ED06E0"/>
    <w:rsid w:val="00ED1F5E"/>
    <w:rsid w:val="00ED2016"/>
    <w:rsid w:val="00ED2354"/>
    <w:rsid w:val="00ED44FB"/>
    <w:rsid w:val="00ED45A4"/>
    <w:rsid w:val="00ED6883"/>
    <w:rsid w:val="00ED767B"/>
    <w:rsid w:val="00EE0629"/>
    <w:rsid w:val="00EE105C"/>
    <w:rsid w:val="00EE3440"/>
    <w:rsid w:val="00EE5EDD"/>
    <w:rsid w:val="00EE657E"/>
    <w:rsid w:val="00EF1111"/>
    <w:rsid w:val="00EF2EBA"/>
    <w:rsid w:val="00EF3E1D"/>
    <w:rsid w:val="00EF4B8C"/>
    <w:rsid w:val="00EF5B73"/>
    <w:rsid w:val="00EF6469"/>
    <w:rsid w:val="00EF7121"/>
    <w:rsid w:val="00F00A0D"/>
    <w:rsid w:val="00F047C6"/>
    <w:rsid w:val="00F0693F"/>
    <w:rsid w:val="00F06946"/>
    <w:rsid w:val="00F1187F"/>
    <w:rsid w:val="00F12814"/>
    <w:rsid w:val="00F14CCA"/>
    <w:rsid w:val="00F17373"/>
    <w:rsid w:val="00F204FD"/>
    <w:rsid w:val="00F20799"/>
    <w:rsid w:val="00F20C95"/>
    <w:rsid w:val="00F21892"/>
    <w:rsid w:val="00F2230F"/>
    <w:rsid w:val="00F23917"/>
    <w:rsid w:val="00F24ACA"/>
    <w:rsid w:val="00F2634C"/>
    <w:rsid w:val="00F319CF"/>
    <w:rsid w:val="00F34753"/>
    <w:rsid w:val="00F34A31"/>
    <w:rsid w:val="00F3550A"/>
    <w:rsid w:val="00F41FFB"/>
    <w:rsid w:val="00F428FF"/>
    <w:rsid w:val="00F42D7C"/>
    <w:rsid w:val="00F466A5"/>
    <w:rsid w:val="00F51992"/>
    <w:rsid w:val="00F53CB9"/>
    <w:rsid w:val="00F55764"/>
    <w:rsid w:val="00F56292"/>
    <w:rsid w:val="00F56412"/>
    <w:rsid w:val="00F63216"/>
    <w:rsid w:val="00F70351"/>
    <w:rsid w:val="00F73039"/>
    <w:rsid w:val="00F73AFA"/>
    <w:rsid w:val="00F73D2A"/>
    <w:rsid w:val="00F74521"/>
    <w:rsid w:val="00F77088"/>
    <w:rsid w:val="00F814EB"/>
    <w:rsid w:val="00F823A8"/>
    <w:rsid w:val="00F82A02"/>
    <w:rsid w:val="00F84AAC"/>
    <w:rsid w:val="00F85586"/>
    <w:rsid w:val="00F87079"/>
    <w:rsid w:val="00F9075F"/>
    <w:rsid w:val="00F9111A"/>
    <w:rsid w:val="00F914CC"/>
    <w:rsid w:val="00F93C93"/>
    <w:rsid w:val="00F95F8B"/>
    <w:rsid w:val="00F965F5"/>
    <w:rsid w:val="00FB00D3"/>
    <w:rsid w:val="00FB0E82"/>
    <w:rsid w:val="00FB4F3C"/>
    <w:rsid w:val="00FB67D5"/>
    <w:rsid w:val="00FB7310"/>
    <w:rsid w:val="00FB79BC"/>
    <w:rsid w:val="00FB7DBB"/>
    <w:rsid w:val="00FC051D"/>
    <w:rsid w:val="00FC4702"/>
    <w:rsid w:val="00FC55A7"/>
    <w:rsid w:val="00FC5CB0"/>
    <w:rsid w:val="00FC6D56"/>
    <w:rsid w:val="00FC71B7"/>
    <w:rsid w:val="00FC73DF"/>
    <w:rsid w:val="00FD1534"/>
    <w:rsid w:val="00FD15CB"/>
    <w:rsid w:val="00FD3AF5"/>
    <w:rsid w:val="00FD725B"/>
    <w:rsid w:val="00FD7E6C"/>
    <w:rsid w:val="00FE0E86"/>
    <w:rsid w:val="00FE31BA"/>
    <w:rsid w:val="00FE55CD"/>
    <w:rsid w:val="00FE573D"/>
    <w:rsid w:val="00FE6AC2"/>
    <w:rsid w:val="00FE7D10"/>
    <w:rsid w:val="00FF0E2C"/>
    <w:rsid w:val="00FF784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096D7"/>
  <w15:docId w15:val="{FD4708CE-6B5B-4675-920B-56DA2A84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C0"/>
    <w:rPr>
      <w:color w:val="000000"/>
      <w:kern w:val="28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EA1377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s-VE" w:eastAsia="es-V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6C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13DC5"/>
    <w:rPr>
      <w:color w:val="0066FF"/>
      <w:u w:val="single"/>
    </w:rPr>
  </w:style>
  <w:style w:type="character" w:styleId="Hipervnculovisitado">
    <w:name w:val="FollowedHyperlink"/>
    <w:rsid w:val="00373B83"/>
    <w:rPr>
      <w:color w:val="800080"/>
      <w:u w:val="single"/>
    </w:rPr>
  </w:style>
  <w:style w:type="table" w:styleId="Tablaconcuadrcula">
    <w:name w:val="Table Grid"/>
    <w:basedOn w:val="Tablanormal"/>
    <w:rsid w:val="00567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65699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  <w:semiHidden/>
    <w:rsid w:val="00A304E7"/>
    <w:rPr>
      <w:color w:val="000000"/>
      <w:kern w:val="28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65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304E7"/>
    <w:rPr>
      <w:color w:val="000000"/>
      <w:kern w:val="28"/>
      <w:sz w:val="20"/>
      <w:szCs w:val="20"/>
      <w:lang w:val="es-ES" w:eastAsia="es-ES"/>
    </w:rPr>
  </w:style>
  <w:style w:type="character" w:customStyle="1" w:styleId="EncabezadoCar">
    <w:name w:val="Encabezado Car"/>
    <w:link w:val="Encabezado"/>
    <w:locked/>
    <w:rsid w:val="00C65699"/>
    <w:rPr>
      <w:color w:val="000000"/>
      <w:kern w:val="28"/>
      <w:lang w:val="es-ES" w:eastAsia="es-ES"/>
    </w:rPr>
  </w:style>
  <w:style w:type="character" w:styleId="Nmerodepgina">
    <w:name w:val="page number"/>
    <w:rsid w:val="00C65699"/>
    <w:rPr>
      <w:rFonts w:cs="Times New Roman"/>
    </w:rPr>
  </w:style>
  <w:style w:type="character" w:styleId="Textoennegrita">
    <w:name w:val="Strong"/>
    <w:uiPriority w:val="22"/>
    <w:qFormat/>
    <w:rsid w:val="005F5236"/>
    <w:rPr>
      <w:b/>
    </w:rPr>
  </w:style>
  <w:style w:type="paragraph" w:customStyle="1" w:styleId="bodytext">
    <w:name w:val="bodytext"/>
    <w:basedOn w:val="Normal"/>
    <w:rsid w:val="00326FC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E7D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:lang w:val="es-VE" w:eastAsia="es-VE"/>
    </w:rPr>
  </w:style>
  <w:style w:type="paragraph" w:customStyle="1" w:styleId="TableParagraph">
    <w:name w:val="Table Paragraph"/>
    <w:basedOn w:val="Normal"/>
    <w:uiPriority w:val="1"/>
    <w:qFormat/>
    <w:rsid w:val="00CD5610"/>
    <w:pPr>
      <w:widowControl w:val="0"/>
      <w:autoSpaceDE w:val="0"/>
      <w:autoSpaceDN w:val="0"/>
    </w:pPr>
    <w:rPr>
      <w:rFonts w:ascii="Tahoma" w:eastAsia="Tahoma" w:hAnsi="Tahoma" w:cs="Tahoma"/>
      <w:color w:val="auto"/>
      <w:kern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B3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B3B"/>
    <w:rPr>
      <w:color w:val="000000"/>
      <w:kern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3B"/>
    <w:rPr>
      <w:b/>
      <w:bCs/>
      <w:color w:val="000000"/>
      <w:kern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3B"/>
    <w:rPr>
      <w:rFonts w:ascii="Segoe UI" w:hAnsi="Segoe UI" w:cs="Segoe UI"/>
      <w:color w:val="000000"/>
      <w:kern w:val="28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A1377"/>
    <w:rPr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6C24"/>
    <w:rPr>
      <w:rFonts w:asciiTheme="majorHAnsi" w:eastAsiaTheme="majorEastAsia" w:hAnsiTheme="majorHAnsi" w:cstheme="majorBidi"/>
      <w:i/>
      <w:iCs/>
      <w:color w:val="365F91" w:themeColor="accent1" w:themeShade="BF"/>
      <w:kern w:val="28"/>
      <w:lang w:val="es-ES" w:eastAsia="es-ES"/>
    </w:rPr>
  </w:style>
  <w:style w:type="character" w:styleId="nfasis">
    <w:name w:val="Emphasis"/>
    <w:basedOn w:val="Fuentedeprrafopredeter"/>
    <w:uiPriority w:val="20"/>
    <w:qFormat/>
    <w:rsid w:val="00CF6C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nergialara@gmail.com" TargetMode="External"/><Relationship Id="rId21" Type="http://schemas.openxmlformats.org/officeDocument/2006/relationships/hyperlink" Target="http://efemeridesambientalesuc.blogspot.com/2011/02/dia-nacional-del-petrole.html" TargetMode="External"/><Relationship Id="rId42" Type="http://schemas.openxmlformats.org/officeDocument/2006/relationships/hyperlink" Target="https://forotuqueque.blogspot.com/2013/01/elogio-la-educacion-ambiental-un.html" TargetMode="External"/><Relationship Id="rId47" Type="http://schemas.openxmlformats.org/officeDocument/2006/relationships/hyperlink" Target="https://musguito.net.ve/camp_ambiental/03a_efemerides/Recursos_Programa_Educacion_Ambiental_Formacion_Eco-Ciudadanos.pdf" TargetMode="External"/><Relationship Id="rId63" Type="http://schemas.openxmlformats.org/officeDocument/2006/relationships/hyperlink" Target="https://www.un.org/es/climatechange/take-action.shtml" TargetMode="External"/><Relationship Id="rId68" Type="http://schemas.openxmlformats.org/officeDocument/2006/relationships/hyperlink" Target="https://videos.un.org/es/?s=cambio+clim%C3%A1tico" TargetMode="External"/><Relationship Id="rId84" Type="http://schemas.openxmlformats.org/officeDocument/2006/relationships/hyperlink" Target="http://www.pucp.edu.pe/climadecambios/index.php?tmpl=articulo&amp;amp;id=1580" TargetMode="External"/><Relationship Id="rId89" Type="http://schemas.openxmlformats.org/officeDocument/2006/relationships/hyperlink" Target="https://www.ipcc.ch/pdf/assessment-report/ar5/wg2/ar5_wgII_spm_es.pdf" TargetMode="External"/><Relationship Id="rId16" Type="http://schemas.openxmlformats.org/officeDocument/2006/relationships/footer" Target="footer2.xml"/><Relationship Id="rId11" Type="http://schemas.openxmlformats.org/officeDocument/2006/relationships/hyperlink" Target="https://www.youtube.com/user/sinergialara" TargetMode="External"/><Relationship Id="rId32" Type="http://schemas.openxmlformats.org/officeDocument/2006/relationships/hyperlink" Target="https://tusefemerides.blogspot.com/2016/01/23-de-enero-derrocamiento-de-la.html" TargetMode="External"/><Relationship Id="rId37" Type="http://schemas.openxmlformats.org/officeDocument/2006/relationships/hyperlink" Target="http://forotuqueque.blogspot.com/2009/01/da-de-la-educacin-ambiental-2.html" TargetMode="External"/><Relationship Id="rId53" Type="http://schemas.openxmlformats.org/officeDocument/2006/relationships/hyperlink" Target="http://www.comunidadism.es/agenda/dia-mundial-por-la-reduccion-de-las-emisiones-de-co2" TargetMode="External"/><Relationship Id="rId58" Type="http://schemas.openxmlformats.org/officeDocument/2006/relationships/hyperlink" Target="https://www.un.org/es/climatechange/advocates.shtml" TargetMode="External"/><Relationship Id="rId74" Type="http://schemas.openxmlformats.org/officeDocument/2006/relationships/hyperlink" Target="https://www.ipcc.ch/site/assets/uploads/sites/2/2018/11/SR15_Chapter1_Low_Res.pdf" TargetMode="External"/><Relationship Id="rId79" Type="http://schemas.openxmlformats.org/officeDocument/2006/relationships/hyperlink" Target="https://www.ipcc.ch/site/assets/uploads/sites/2/2018/10/SR15_AnnexI_Glossary_High_Res.pdf" TargetMode="External"/><Relationship Id="rId102" Type="http://schemas.openxmlformats.org/officeDocument/2006/relationships/hyperlink" Target="http://denip.webcindario.com/extracto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archive.ipcc.ch/pdf/assessment-report/ar5/wg2/WGIIAR5-IntegrationBrochure_es.pdf" TargetMode="External"/><Relationship Id="rId95" Type="http://schemas.openxmlformats.org/officeDocument/2006/relationships/hyperlink" Target="https://www.ipcc.ch/pdf/assessment-report/ar5/wg3/ipcc_wg3_ar5_full.pdf" TargetMode="External"/><Relationship Id="rId22" Type="http://schemas.openxmlformats.org/officeDocument/2006/relationships/hyperlink" Target="https://es.wikipedia.org/wiki/Historia_del_petr%C3%B3leo_en_Venezuela" TargetMode="External"/><Relationship Id="rId27" Type="http://schemas.openxmlformats.org/officeDocument/2006/relationships/hyperlink" Target="https://tusefemerides.blogspot.com/2016/01/10-de-enero-conmemoracion-de-la-muerte.html" TargetMode="External"/><Relationship Id="rId43" Type="http://schemas.openxmlformats.org/officeDocument/2006/relationships/hyperlink" Target="https://forotuqueque.blogspot.com/2015/01/ecosocialismo-sin-educacion.html" TargetMode="External"/><Relationship Id="rId48" Type="http://schemas.openxmlformats.org/officeDocument/2006/relationships/hyperlink" Target="http://www.pe.undp.org/content/peru/es/home/presscenter/articles/2014/01/28/d-a-mundial-de-la-ac-ci-n-frente-al-calentamiento-terrestre.html" TargetMode="External"/><Relationship Id="rId64" Type="http://schemas.openxmlformats.org/officeDocument/2006/relationships/hyperlink" Target="https://www.un.org/sustainabledevelopment/takeaction/" TargetMode="External"/><Relationship Id="rId69" Type="http://schemas.openxmlformats.org/officeDocument/2006/relationships/hyperlink" Target="https://www.ipcc.ch/" TargetMode="External"/><Relationship Id="rId80" Type="http://schemas.openxmlformats.org/officeDocument/2006/relationships/hyperlink" Target="http://www.ipcc.ch/home_languages_main_spanish.shtml" TargetMode="External"/><Relationship Id="rId85" Type="http://schemas.openxmlformats.org/officeDocument/2006/relationships/hyperlink" Target="https://archive.ipcc.ch/news_and_events/docs/ar5/ar5_wg1_headlines_es.pdf" TargetMode="External"/><Relationship Id="rId12" Type="http://schemas.openxmlformats.org/officeDocument/2006/relationships/hyperlink" Target="https://www.facebook.com/sinergia.lara" TargetMode="External"/><Relationship Id="rId17" Type="http://schemas.openxmlformats.org/officeDocument/2006/relationships/footer" Target="footer3.xml"/><Relationship Id="rId33" Type="http://schemas.openxmlformats.org/officeDocument/2006/relationships/hyperlink" Target="http://www.azulambientalistas.org/educacionambiental.html" TargetMode="External"/><Relationship Id="rId38" Type="http://schemas.openxmlformats.org/officeDocument/2006/relationships/hyperlink" Target="http://forotuqueque.blogspot.com/2009/02/mas-sobre-la-polemica-sobre-el-dia-de.html" TargetMode="External"/><Relationship Id="rId59" Type="http://schemas.openxmlformats.org/officeDocument/2006/relationships/hyperlink" Target="https://www.un.org/es/climatechange/un-climate-action.shtml" TargetMode="External"/><Relationship Id="rId103" Type="http://schemas.openxmlformats.org/officeDocument/2006/relationships/hyperlink" Target="https://es.wikipedia.org/wiki/D%C3%ADa_Escolar_de_la_No_Violencia_y_la_Paz" TargetMode="External"/><Relationship Id="rId20" Type="http://schemas.openxmlformats.org/officeDocument/2006/relationships/hyperlink" Target="http://web.archive.org/web/20180321034304/http:/www.vitalis.net/recursos/calendario-ambiental/efemerides/1-de-enero-dia-nacional-del-petroleo" TargetMode="External"/><Relationship Id="rId41" Type="http://schemas.openxmlformats.org/officeDocument/2006/relationships/hyperlink" Target="https://forotuqueque.blogspot.com/2012/10/educacion-ambiental-un-arbol-con-mas-de_28.html" TargetMode="External"/><Relationship Id="rId54" Type="http://schemas.openxmlformats.org/officeDocument/2006/relationships/hyperlink" Target="http://www.un.org/sustainabledevelopment/es/climate-change-2/" TargetMode="External"/><Relationship Id="rId62" Type="http://schemas.openxmlformats.org/officeDocument/2006/relationships/hyperlink" Target="https://www.un.org/es/climatechange/science.shtml" TargetMode="External"/><Relationship Id="rId70" Type="http://schemas.openxmlformats.org/officeDocument/2006/relationships/hyperlink" Target="https://www.ipcc.ch/reports/" TargetMode="External"/><Relationship Id="rId75" Type="http://schemas.openxmlformats.org/officeDocument/2006/relationships/hyperlink" Target="https://www.ipcc.ch/site/assets/uploads/sites/2/2018/11/SR15_Chapter2_Low_Res.pdf" TargetMode="External"/><Relationship Id="rId83" Type="http://schemas.openxmlformats.org/officeDocument/2006/relationships/hyperlink" Target="http://www.ipcc.ch/home_languages_main_spanish.shtml" TargetMode="External"/><Relationship Id="rId88" Type="http://schemas.openxmlformats.org/officeDocument/2006/relationships/hyperlink" Target="https://www.ipcc.ch/pdf/assessment-report/ar5/wg1/WG1AR5_ALL_FINAL.pdf" TargetMode="External"/><Relationship Id="rId91" Type="http://schemas.openxmlformats.org/officeDocument/2006/relationships/hyperlink" Target="https://www.ipcc.ch/pdf/assessment-report/ar5/wg2/WGIIAR5-PartA_FINAL.pdf" TargetMode="External"/><Relationship Id="rId96" Type="http://schemas.openxmlformats.org/officeDocument/2006/relationships/hyperlink" Target="https://archive.ipcc.ch/news_and_events/docs/ar5/ar5_syr_headlines_e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tusefemerides.blogspot.com/2016/01/6-de-enero-dia-de-reyes.html" TargetMode="External"/><Relationship Id="rId28" Type="http://schemas.openxmlformats.org/officeDocument/2006/relationships/hyperlink" Target="https://tusefemerides.blogspot.com/2016/01/14-de-enero-dia-de-la-divina-pastora.html" TargetMode="External"/><Relationship Id="rId36" Type="http://schemas.openxmlformats.org/officeDocument/2006/relationships/hyperlink" Target="http://forotuqueque.blogspot.com/2009/01/da-de-la-educacin-ambiental.html" TargetMode="External"/><Relationship Id="rId49" Type="http://schemas.openxmlformats.org/officeDocument/2006/relationships/hyperlink" Target="http://www.um.es/web/campussostenible/-/28-de-enero-dia-mundial-de-la-accion-frente-al-calentamiento-terrestre" TargetMode="External"/><Relationship Id="rId57" Type="http://schemas.openxmlformats.org/officeDocument/2006/relationships/hyperlink" Target="https://www.un.org/es/climatechange/cop24.s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youtube.com/c/SinergiaLara" TargetMode="External"/><Relationship Id="rId31" Type="http://schemas.openxmlformats.org/officeDocument/2006/relationships/hyperlink" Target="https://www.cuandopasa.com/index.php?v=v101131j" TargetMode="External"/><Relationship Id="rId44" Type="http://schemas.openxmlformats.org/officeDocument/2006/relationships/hyperlink" Target="http://forotuqueque.blogspot.com/2016/01/un-acto-de-desagravio-la-educacion.html" TargetMode="External"/><Relationship Id="rId52" Type="http://schemas.openxmlformats.org/officeDocument/2006/relationships/hyperlink" Target="http://www.ambiente.gob.ec/dia-mundial-de-la-accion-frente-al-calentamiento-terrestre/" TargetMode="External"/><Relationship Id="rId60" Type="http://schemas.openxmlformats.org/officeDocument/2006/relationships/hyperlink" Target="https://www.un.org/es/climatechange/reports.shtml" TargetMode="External"/><Relationship Id="rId65" Type="http://schemas.openxmlformats.org/officeDocument/2006/relationships/hyperlink" Target="https://www.un.org/es/climatechange/un-climate-summit-2019.shtml" TargetMode="External"/><Relationship Id="rId73" Type="http://schemas.openxmlformats.org/officeDocument/2006/relationships/hyperlink" Target="https://www.ipcc.ch/site/assets/uploads/sites/2/2018/07/sr15_headline_statements.pdf" TargetMode="External"/><Relationship Id="rId78" Type="http://schemas.openxmlformats.org/officeDocument/2006/relationships/hyperlink" Target="https://www.ipcc.ch/site/assets/uploads/sites/2/2018/11/SR15_Chapter5_Low_Res.pdf" TargetMode="External"/><Relationship Id="rId81" Type="http://schemas.openxmlformats.org/officeDocument/2006/relationships/hyperlink" Target="http://www.pe.undp.org/content/peru/es/home/presscenter/articles/2014/01/28/d-a-mundial-de-la-ac-ci-n-frente-al-calentamiento-terrestre.html" TargetMode="External"/><Relationship Id="rId86" Type="http://schemas.openxmlformats.org/officeDocument/2006/relationships/hyperlink" Target="https://archive.ipcc.ch/pdf/assessment-report/ar5/wg1/WG1AR5_SummaryVolume_FINAL_SPANISH.pdf" TargetMode="External"/><Relationship Id="rId94" Type="http://schemas.openxmlformats.org/officeDocument/2006/relationships/hyperlink" Target="https://archive.ipcc.ch/pdf/assessment-report/ar5/wg3/WGIIIAR5_SPM_TS_Volume_es.pdf" TargetMode="External"/><Relationship Id="rId99" Type="http://schemas.openxmlformats.org/officeDocument/2006/relationships/hyperlink" Target="http://denip.webcindario.com/" TargetMode="External"/><Relationship Id="rId101" Type="http://schemas.openxmlformats.org/officeDocument/2006/relationships/hyperlink" Target="http://denip.webcindario.com/pensamien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https://w2.vatican.va/content/francesco/es/messages/peace.index.html" TargetMode="External"/><Relationship Id="rId39" Type="http://schemas.openxmlformats.org/officeDocument/2006/relationships/hyperlink" Target="http://forotuqueque.blogspot.com/2012/01/dia-de-la-educacion-ambiental.html" TargetMode="External"/><Relationship Id="rId34" Type="http://schemas.openxmlformats.org/officeDocument/2006/relationships/hyperlink" Target="https://www.um.es/web/campussostenible/-/26-de-enero-dia-mundial-de-la-educacion-ambiental" TargetMode="External"/><Relationship Id="rId50" Type="http://schemas.openxmlformats.org/officeDocument/2006/relationships/hyperlink" Target="http://www.pucp.edu.pe/climadecambios/index.php?tmpl=articulo&amp;id=1580" TargetMode="External"/><Relationship Id="rId55" Type="http://schemas.openxmlformats.org/officeDocument/2006/relationships/hyperlink" Target="https://www.un.org/es/climatechange/index.shtml" TargetMode="External"/><Relationship Id="rId76" Type="http://schemas.openxmlformats.org/officeDocument/2006/relationships/hyperlink" Target="https://www.ipcc.ch/site/assets/uploads/sites/2/2018/12/SR15_Chapter3_Low_Res.pdf" TargetMode="External"/><Relationship Id="rId97" Type="http://schemas.openxmlformats.org/officeDocument/2006/relationships/hyperlink" Target="https://archive.ipcc.ch/pdf/assessment-report/ar5/syr/AR5_SYR_FINAL_SPM_es.pdf" TargetMode="External"/><Relationship Id="rId104" Type="http://schemas.openxmlformats.org/officeDocument/2006/relationships/hyperlink" Target="https://tusefemerides.blogspot.com/2016/01/30-de-enero-dia-escolar-de-la-paz-y-no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pcc.ch/sr15/" TargetMode="External"/><Relationship Id="rId92" Type="http://schemas.openxmlformats.org/officeDocument/2006/relationships/hyperlink" Target="https://www.ipcc.ch/pdf/assessment-report/ar5/wg2/WGIIAR5-PartB_FINAL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s.wikipedia.org/wiki/Divina_Pastora_(Barquisimeto)" TargetMode="External"/><Relationship Id="rId24" Type="http://schemas.openxmlformats.org/officeDocument/2006/relationships/hyperlink" Target="https://tusefemerides.blogspot.com/2016/01/6-de-enero-dia-nacional-del-deporte.html" TargetMode="External"/><Relationship Id="rId40" Type="http://schemas.openxmlformats.org/officeDocument/2006/relationships/hyperlink" Target="http://forotuqueque.blogspot.com/2012/01/dia-de-la-educacion-ambiental-2.html" TargetMode="External"/><Relationship Id="rId45" Type="http://schemas.openxmlformats.org/officeDocument/2006/relationships/hyperlink" Target="http://forotuqueque.blogspot.com/2017/01/10-vinetas-para-conmemorar-la-educacion.html" TargetMode="External"/><Relationship Id="rId66" Type="http://schemas.openxmlformats.org/officeDocument/2006/relationships/hyperlink" Target="https://www.un.org/es/climatechange/events.shtml" TargetMode="External"/><Relationship Id="rId87" Type="http://schemas.openxmlformats.org/officeDocument/2006/relationships/hyperlink" Target="https://archive.ipcc.ch/pdf/assessment-report/ar5/wg1/WG1AR5_errata_SPM_TS_ES.pdf" TargetMode="External"/><Relationship Id="rId61" Type="http://schemas.openxmlformats.org/officeDocument/2006/relationships/hyperlink" Target="http://www.un.org/es/climatechange/speeches.shtml" TargetMode="External"/><Relationship Id="rId82" Type="http://schemas.openxmlformats.org/officeDocument/2006/relationships/hyperlink" Target="http://www.pe.undp.org/content/peru/es/home/presscenter/articles/2014/01/28/d-a-mundial-de-la-ac-ci-n-frente-al-calentamiento-terrestre.html" TargetMode="External"/><Relationship Id="rId19" Type="http://schemas.openxmlformats.org/officeDocument/2006/relationships/hyperlink" Target="https://w2.vatican.va/content/francesco/es/messages/peace/documents/papa-francesco_20181208_messaggio-52giornatamondiale-pace2019.html" TargetMode="External"/><Relationship Id="rId14" Type="http://schemas.openxmlformats.org/officeDocument/2006/relationships/header" Target="header2.xml"/><Relationship Id="rId30" Type="http://schemas.openxmlformats.org/officeDocument/2006/relationships/hyperlink" Target="https://tusefemerides.blogspot.com/2016/01/15-de-enero-dia-del-maestro-en-venezuela.html" TargetMode="External"/><Relationship Id="rId35" Type="http://schemas.openxmlformats.org/officeDocument/2006/relationships/hyperlink" Target="http://siempre-verde-venezuela.blogspot.com/2011/01/26-de-enero-dia-mundial-de-la-educacion.html" TargetMode="External"/><Relationship Id="rId56" Type="http://schemas.openxmlformats.org/officeDocument/2006/relationships/hyperlink" Target="http://www.un.org/es/sections/issues-depth/climate-change/index.html" TargetMode="External"/><Relationship Id="rId77" Type="http://schemas.openxmlformats.org/officeDocument/2006/relationships/hyperlink" Target="https://www.ipcc.ch/site/assets/uploads/sites/2/2018/11/SR15_Chapter4_Low_Res.pdf" TargetMode="External"/><Relationship Id="rId100" Type="http://schemas.openxmlformats.org/officeDocument/2006/relationships/hyperlink" Target="http://denip.webcindario.com/denip.spanish.html" TargetMode="External"/><Relationship Id="rId105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aimdigital.com.ar/2016/01/26/28-de-enero-dia-mundial-de-la-accion-frente-al-calentamiento-terrestre/" TargetMode="External"/><Relationship Id="rId72" Type="http://schemas.openxmlformats.org/officeDocument/2006/relationships/hyperlink" Target="https://www.ipcc.ch/site/assets/uploads/sites/2/2018/07/SR15_SPM_High_Res.pdf" TargetMode="External"/><Relationship Id="rId93" Type="http://schemas.openxmlformats.org/officeDocument/2006/relationships/hyperlink" Target="https://archive.ipcc.ch/pdf/assessment-report/ar5/wg3/WG3AR5_SPM_brochure_es.pdf" TargetMode="External"/><Relationship Id="rId98" Type="http://schemas.openxmlformats.org/officeDocument/2006/relationships/hyperlink" Target="https://archive.ipcc.ch/pdf/assessment-report/ar5/syr/SYR_AR5_FINAL_full_es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me.gob.ve/Descargas/PDF/Calendario_Escolar_2018-2019.pdf" TargetMode="External"/><Relationship Id="rId46" Type="http://schemas.openxmlformats.org/officeDocument/2006/relationships/hyperlink" Target="https://forotuqueque.blogspot.com/2018/01/carta-al-sr-ministro-del-ambiente-de.html" TargetMode="External"/><Relationship Id="rId67" Type="http://schemas.openxmlformats.org/officeDocument/2006/relationships/hyperlink" Target="https://news.un.org/es/news/topic/climate-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7F0F-A462-4E8B-BE97-EFECEAE5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2807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>RASGA / INPARQUES Lara</Company>
  <LinksUpToDate>false</LinksUpToDate>
  <CharactersWithSpaces>18213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/>
  <cp:lastModifiedBy>Francisco Lau</cp:lastModifiedBy>
  <cp:revision>3</cp:revision>
  <cp:lastPrinted>2013-01-08T12:03:00Z</cp:lastPrinted>
  <dcterms:created xsi:type="dcterms:W3CDTF">2019-01-08T12:40:00Z</dcterms:created>
  <dcterms:modified xsi:type="dcterms:W3CDTF">2019-01-08T14:26:00Z</dcterms:modified>
</cp:coreProperties>
</file>